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3121B" w:rsidRPr="00A208D5" w:rsidRDefault="0003121B" w:rsidP="00240C6C">
      <w:pPr>
        <w:spacing w:after="200" w:line="276" w:lineRule="auto"/>
        <w:jc w:val="center"/>
        <w:rPr>
          <w:rFonts w:eastAsia="Calibri" w:cs="Times New Roman"/>
          <w:b/>
          <w:sz w:val="24"/>
          <w:szCs w:val="24"/>
        </w:rPr>
      </w:pPr>
      <w:r w:rsidRPr="00A208D5">
        <w:rPr>
          <w:noProof/>
          <w:lang w:eastAsia="en-GB"/>
        </w:rPr>
        <w:drawing>
          <wp:inline distT="0" distB="0" distL="0" distR="0" wp14:anchorId="62A111DE" wp14:editId="74EE86B7">
            <wp:extent cx="3186017" cy="1010686"/>
            <wp:effectExtent l="0" t="0" r="0" b="0"/>
            <wp:docPr id="139252748" name="Picture 3">
              <a:extLst xmlns:a="http://schemas.openxmlformats.org/drawingml/2006/main">
                <a:ext uri="{FF2B5EF4-FFF2-40B4-BE49-F238E27FC236}">
                  <a16:creationId xmlns:a16="http://schemas.microsoft.com/office/drawing/2014/main" id="{33C78BFB-002A-4FA8-850F-649C53E431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9827" cy="1015067"/>
                    </a:xfrm>
                    <a:prstGeom prst="rect">
                      <a:avLst/>
                    </a:prstGeom>
                  </pic:spPr>
                </pic:pic>
              </a:graphicData>
            </a:graphic>
          </wp:inline>
        </w:drawing>
      </w:r>
    </w:p>
    <w:p w14:paraId="0A37501D" w14:textId="77777777" w:rsidR="0003121B" w:rsidRPr="00A208D5" w:rsidRDefault="0003121B" w:rsidP="007427B7">
      <w:pPr>
        <w:spacing w:after="200" w:line="276" w:lineRule="auto"/>
        <w:rPr>
          <w:rFonts w:eastAsia="Calibri" w:cs="Times New Roman"/>
          <w:b/>
          <w:sz w:val="24"/>
          <w:szCs w:val="24"/>
        </w:rPr>
      </w:pPr>
    </w:p>
    <w:p w14:paraId="53A1BF1E" w14:textId="77777777" w:rsidR="007427B7" w:rsidRPr="00A208D5" w:rsidRDefault="007427B7" w:rsidP="007427B7">
      <w:pPr>
        <w:spacing w:after="200" w:line="276" w:lineRule="auto"/>
        <w:rPr>
          <w:rFonts w:eastAsia="Calibri" w:cs="Times New Roman"/>
          <w:b/>
          <w:sz w:val="24"/>
          <w:szCs w:val="24"/>
        </w:rPr>
      </w:pPr>
      <w:r w:rsidRPr="00A208D5">
        <w:rPr>
          <w:rFonts w:eastAsia="Calibri" w:cs="Times New Roman"/>
          <w:b/>
          <w:sz w:val="24"/>
          <w:szCs w:val="24"/>
        </w:rPr>
        <w:t xml:space="preserve">PRESS RELEASE </w:t>
      </w:r>
    </w:p>
    <w:p w14:paraId="5AABE916" w14:textId="63E169A2" w:rsidR="007427B7" w:rsidRPr="00A208D5" w:rsidRDefault="0003121B" w:rsidP="007427B7">
      <w:pPr>
        <w:spacing w:after="200" w:line="276" w:lineRule="auto"/>
        <w:rPr>
          <w:rFonts w:eastAsia="Calibri" w:cs="Times New Roman"/>
          <w:color w:val="000000" w:themeColor="text1"/>
          <w:sz w:val="24"/>
          <w:szCs w:val="24"/>
        </w:rPr>
      </w:pPr>
      <w:r w:rsidRPr="00F2733C">
        <w:rPr>
          <w:rFonts w:eastAsia="Calibri" w:cs="Times New Roman"/>
          <w:sz w:val="24"/>
          <w:szCs w:val="24"/>
          <w:highlight w:val="yellow"/>
        </w:rPr>
        <w:t>[</w:t>
      </w:r>
      <w:r w:rsidR="00A208D5" w:rsidRPr="00F2733C">
        <w:rPr>
          <w:rFonts w:eastAsia="Calibri" w:cs="Times New Roman"/>
          <w:sz w:val="24"/>
          <w:szCs w:val="24"/>
          <w:highlight w:val="yellow"/>
        </w:rPr>
        <w:t xml:space="preserve">Insert </w:t>
      </w:r>
      <w:r w:rsidR="007427B7" w:rsidRPr="00F2733C">
        <w:rPr>
          <w:rFonts w:eastAsia="Calibri" w:cs="Times New Roman"/>
          <w:sz w:val="24"/>
          <w:szCs w:val="24"/>
          <w:highlight w:val="yellow"/>
        </w:rPr>
        <w:t>date</w:t>
      </w:r>
      <w:r w:rsidRPr="00F2733C">
        <w:rPr>
          <w:rFonts w:eastAsia="Calibri" w:cs="Times New Roman"/>
          <w:sz w:val="24"/>
          <w:szCs w:val="24"/>
          <w:highlight w:val="yellow"/>
        </w:rPr>
        <w:t>]</w:t>
      </w:r>
    </w:p>
    <w:p w14:paraId="5DAB6C7B" w14:textId="00C6B7EE" w:rsidR="007427B7" w:rsidRPr="00A208D5" w:rsidRDefault="00BA5DEA" w:rsidP="4B0E6A17">
      <w:pPr>
        <w:spacing w:after="0" w:line="360" w:lineRule="auto"/>
        <w:jc w:val="center"/>
        <w:rPr>
          <w:rFonts w:eastAsia="Calibri" w:cs="Times New Roman"/>
          <w:b/>
          <w:bCs/>
          <w:color w:val="000000" w:themeColor="text1"/>
          <w:sz w:val="24"/>
          <w:szCs w:val="24"/>
        </w:rPr>
      </w:pPr>
      <w:r w:rsidRPr="696D8432">
        <w:rPr>
          <w:rFonts w:eastAsia="Calibri" w:cs="Times New Roman"/>
          <w:b/>
          <w:bCs/>
          <w:color w:val="000000" w:themeColor="text1"/>
          <w:sz w:val="24"/>
          <w:szCs w:val="24"/>
        </w:rPr>
        <w:t xml:space="preserve"> </w:t>
      </w:r>
      <w:r w:rsidR="5EC33025" w:rsidRPr="696D8432">
        <w:rPr>
          <w:rFonts w:eastAsia="Calibri" w:cs="Times New Roman"/>
          <w:b/>
          <w:bCs/>
          <w:color w:val="000000" w:themeColor="text1"/>
          <w:sz w:val="24"/>
          <w:szCs w:val="24"/>
        </w:rPr>
        <w:t>Ribbon display</w:t>
      </w:r>
      <w:r w:rsidR="1EE151CD" w:rsidRPr="696D8432">
        <w:rPr>
          <w:rFonts w:eastAsia="Calibri" w:cs="Times New Roman"/>
          <w:b/>
          <w:bCs/>
          <w:color w:val="000000" w:themeColor="text1"/>
          <w:sz w:val="24"/>
          <w:szCs w:val="24"/>
        </w:rPr>
        <w:t xml:space="preserve"> created</w:t>
      </w:r>
      <w:r w:rsidR="5EC33025" w:rsidRPr="696D8432">
        <w:rPr>
          <w:rFonts w:eastAsia="Calibri" w:cs="Times New Roman"/>
          <w:b/>
          <w:bCs/>
          <w:color w:val="000000" w:themeColor="text1"/>
          <w:sz w:val="24"/>
          <w:szCs w:val="24"/>
        </w:rPr>
        <w:t xml:space="preserve"> in </w:t>
      </w:r>
      <w:r w:rsidR="005407AC" w:rsidRPr="696D8432">
        <w:rPr>
          <w:rFonts w:eastAsia="Calibri" w:cs="Times New Roman"/>
          <w:b/>
          <w:bCs/>
          <w:sz w:val="24"/>
          <w:szCs w:val="24"/>
          <w:highlight w:val="yellow"/>
        </w:rPr>
        <w:t>[</w:t>
      </w:r>
      <w:r w:rsidR="36382AE2" w:rsidRPr="696D8432">
        <w:rPr>
          <w:rFonts w:eastAsia="Calibri" w:cs="Times New Roman"/>
          <w:b/>
          <w:bCs/>
          <w:sz w:val="24"/>
          <w:szCs w:val="24"/>
          <w:highlight w:val="yellow"/>
        </w:rPr>
        <w:t>i</w:t>
      </w:r>
      <w:r w:rsidR="007427B7" w:rsidRPr="696D8432">
        <w:rPr>
          <w:rFonts w:eastAsia="Calibri" w:cs="Times New Roman"/>
          <w:b/>
          <w:bCs/>
          <w:sz w:val="24"/>
          <w:szCs w:val="24"/>
          <w:highlight w:val="yellow"/>
        </w:rPr>
        <w:t xml:space="preserve">nsert </w:t>
      </w:r>
      <w:r w:rsidR="6B24CCCB" w:rsidRPr="696D8432">
        <w:rPr>
          <w:rFonts w:eastAsia="Calibri" w:cs="Times New Roman"/>
          <w:b/>
          <w:bCs/>
          <w:sz w:val="24"/>
          <w:szCs w:val="24"/>
          <w:highlight w:val="yellow"/>
        </w:rPr>
        <w:t>place name</w:t>
      </w:r>
      <w:r w:rsidR="00F04121" w:rsidRPr="696D8432">
        <w:rPr>
          <w:rFonts w:eastAsia="Calibri" w:cs="Times New Roman"/>
          <w:b/>
          <w:bCs/>
          <w:sz w:val="24"/>
          <w:szCs w:val="24"/>
          <w:highlight w:val="yellow"/>
        </w:rPr>
        <w:t xml:space="preserve"> here</w:t>
      </w:r>
      <w:r w:rsidR="005407AC" w:rsidRPr="696D8432">
        <w:rPr>
          <w:rFonts w:eastAsia="Calibri" w:cs="Times New Roman"/>
          <w:b/>
          <w:bCs/>
          <w:sz w:val="24"/>
          <w:szCs w:val="24"/>
          <w:highlight w:val="yellow"/>
        </w:rPr>
        <w:t>]</w:t>
      </w:r>
      <w:r w:rsidRPr="696D8432">
        <w:rPr>
          <w:rFonts w:eastAsia="Calibri" w:cs="Times New Roman"/>
          <w:b/>
          <w:bCs/>
          <w:color w:val="000000" w:themeColor="text1"/>
          <w:sz w:val="24"/>
          <w:szCs w:val="24"/>
        </w:rPr>
        <w:t xml:space="preserve"> for Baby Loss Awareness Week</w:t>
      </w:r>
    </w:p>
    <w:p w14:paraId="12EBA466" w14:textId="27785CB0" w:rsidR="4B0E6A17" w:rsidRDefault="4B0E6A17" w:rsidP="4B0E6A17">
      <w:pPr>
        <w:spacing w:after="0" w:line="360" w:lineRule="auto"/>
        <w:jc w:val="center"/>
        <w:rPr>
          <w:rFonts w:eastAsia="Calibri" w:cs="Times New Roman"/>
          <w:b/>
          <w:bCs/>
          <w:color w:val="000000" w:themeColor="text1"/>
          <w:sz w:val="24"/>
          <w:szCs w:val="24"/>
        </w:rPr>
      </w:pPr>
    </w:p>
    <w:p w14:paraId="02EB378F" w14:textId="1B6CA9F7" w:rsidR="007427B7" w:rsidRPr="00F04121" w:rsidRDefault="00F2733C" w:rsidP="6AD81E79">
      <w:pPr>
        <w:spacing w:after="0" w:line="360" w:lineRule="auto"/>
        <w:rPr>
          <w:rFonts w:eastAsiaTheme="minorEastAsia"/>
        </w:rPr>
      </w:pPr>
      <w:r w:rsidRPr="6AD81E79">
        <w:rPr>
          <w:rFonts w:eastAsiaTheme="minorEastAsia"/>
          <w:highlight w:val="yellow"/>
        </w:rPr>
        <w:t>[Insert your first name and surname]</w:t>
      </w:r>
      <w:r w:rsidRPr="6AD81E79">
        <w:rPr>
          <w:rFonts w:eastAsiaTheme="minorEastAsia"/>
        </w:rPr>
        <w:t xml:space="preserve"> from </w:t>
      </w:r>
      <w:r w:rsidRPr="6AD81E79">
        <w:rPr>
          <w:rFonts w:eastAsiaTheme="minorEastAsia"/>
          <w:highlight w:val="yellow"/>
        </w:rPr>
        <w:t xml:space="preserve">[insert name of your town/city] </w:t>
      </w:r>
      <w:r w:rsidRPr="6AD81E79">
        <w:rPr>
          <w:rFonts w:eastAsiaTheme="minorEastAsia"/>
        </w:rPr>
        <w:t>will be</w:t>
      </w:r>
      <w:r w:rsidRPr="6AD81E79">
        <w:rPr>
          <w:rFonts w:eastAsiaTheme="minorEastAsia"/>
          <w:highlight w:val="yellow"/>
        </w:rPr>
        <w:t xml:space="preserve"> </w:t>
      </w:r>
      <w:r w:rsidR="00BA5DEA" w:rsidRPr="6AD81E79">
        <w:rPr>
          <w:rFonts w:eastAsiaTheme="minorEastAsia"/>
          <w:highlight w:val="yellow"/>
        </w:rPr>
        <w:t>[</w:t>
      </w:r>
      <w:r w:rsidRPr="6AD81E79">
        <w:rPr>
          <w:rFonts w:eastAsiaTheme="minorEastAsia"/>
          <w:highlight w:val="yellow"/>
        </w:rPr>
        <w:t>a</w:t>
      </w:r>
      <w:r w:rsidR="00BA5DEA" w:rsidRPr="6AD81E79">
        <w:rPr>
          <w:rFonts w:eastAsiaTheme="minorEastAsia"/>
          <w:highlight w:val="yellow"/>
        </w:rPr>
        <w:t xml:space="preserve">dd a short description of your </w:t>
      </w:r>
      <w:r w:rsidR="17466082" w:rsidRPr="6AD81E79">
        <w:rPr>
          <w:rFonts w:eastAsiaTheme="minorEastAsia"/>
          <w:highlight w:val="yellow"/>
        </w:rPr>
        <w:t>display</w:t>
      </w:r>
      <w:r w:rsidR="00BA5DEA" w:rsidRPr="6AD81E79">
        <w:rPr>
          <w:rFonts w:eastAsiaTheme="minorEastAsia"/>
          <w:highlight w:val="yellow"/>
        </w:rPr>
        <w:t xml:space="preserve"> here]</w:t>
      </w:r>
      <w:r w:rsidR="0003121B" w:rsidRPr="6AD81E79">
        <w:rPr>
          <w:rFonts w:eastAsiaTheme="minorEastAsia"/>
        </w:rPr>
        <w:t xml:space="preserve"> </w:t>
      </w:r>
      <w:r w:rsidR="00BA5DEA" w:rsidRPr="6AD81E79">
        <w:rPr>
          <w:rFonts w:eastAsiaTheme="minorEastAsia"/>
        </w:rPr>
        <w:t xml:space="preserve">as part of </w:t>
      </w:r>
      <w:r w:rsidR="007427B7" w:rsidRPr="6AD81E79">
        <w:rPr>
          <w:rFonts w:eastAsiaTheme="minorEastAsia"/>
        </w:rPr>
        <w:t>Baby Loss Awareness Week</w:t>
      </w:r>
      <w:r w:rsidRPr="6AD81E79">
        <w:rPr>
          <w:rFonts w:eastAsiaTheme="minorEastAsia"/>
        </w:rPr>
        <w:t xml:space="preserve"> </w:t>
      </w:r>
      <w:r w:rsidR="007427B7" w:rsidRPr="6AD81E79">
        <w:rPr>
          <w:rFonts w:eastAsiaTheme="minorEastAsia"/>
        </w:rPr>
        <w:t xml:space="preserve">(9 to 15 October). </w:t>
      </w:r>
      <w:r>
        <w:br/>
      </w:r>
    </w:p>
    <w:p w14:paraId="5D4EFFBF" w14:textId="1EC96896" w:rsidR="00A82FE8" w:rsidRPr="00A82FE8" w:rsidRDefault="439BF42D" w:rsidP="6AD81E79">
      <w:pPr>
        <w:spacing w:after="0" w:line="360" w:lineRule="auto"/>
        <w:textAlignment w:val="baseline"/>
        <w:rPr>
          <w:rFonts w:eastAsiaTheme="minorEastAsia"/>
          <w:color w:val="000000" w:themeColor="text1"/>
        </w:rPr>
      </w:pPr>
      <w:r w:rsidRPr="6AD81E79">
        <w:rPr>
          <w:rFonts w:eastAsiaTheme="minorEastAsia"/>
        </w:rPr>
        <w:t xml:space="preserve">The ribbon display can be found </w:t>
      </w:r>
      <w:r w:rsidRPr="6AD81E79">
        <w:rPr>
          <w:rFonts w:eastAsiaTheme="minorEastAsia"/>
          <w:highlight w:val="yellow"/>
        </w:rPr>
        <w:t>[insert location here]</w:t>
      </w:r>
      <w:r w:rsidRPr="6AD81E79">
        <w:rPr>
          <w:rFonts w:eastAsiaTheme="minorEastAsia"/>
        </w:rPr>
        <w:t xml:space="preserve"> and local bereaved parents and families are invited to add a pink, blue or white ribbon in remembrance of a much loved and missed baby or babies between </w:t>
      </w:r>
      <w:r w:rsidRPr="6AD81E79">
        <w:rPr>
          <w:rFonts w:eastAsiaTheme="minorEastAsia"/>
          <w:highlight w:val="yellow"/>
        </w:rPr>
        <w:t>[insert start and finish dates</w:t>
      </w:r>
      <w:r w:rsidRPr="6AD81E79">
        <w:rPr>
          <w:rFonts w:eastAsiaTheme="minorEastAsia"/>
        </w:rPr>
        <w:t>].</w:t>
      </w:r>
      <w:r w:rsidRPr="6AD81E79">
        <w:rPr>
          <w:rFonts w:eastAsiaTheme="minorEastAsia"/>
          <w:color w:val="000000" w:themeColor="text1"/>
        </w:rPr>
        <w:t xml:space="preserve"> </w:t>
      </w:r>
      <w:r w:rsidR="00254023">
        <w:br/>
      </w:r>
    </w:p>
    <w:p w14:paraId="20A0C68B" w14:textId="77777777" w:rsidR="00526C4A" w:rsidRDefault="00526C4A" w:rsidP="00526C4A">
      <w:pPr>
        <w:pStyle w:val="paragraph"/>
        <w:spacing w:before="0" w:beforeAutospacing="0" w:after="0" w:afterAutospacing="0" w:line="360" w:lineRule="auto"/>
        <w:rPr>
          <w:rFonts w:asciiTheme="minorHAnsi" w:eastAsiaTheme="minorEastAsia" w:hAnsiTheme="minorHAnsi" w:cstheme="minorBidi"/>
          <w:color w:val="000000" w:themeColor="text1"/>
          <w:sz w:val="22"/>
          <w:szCs w:val="22"/>
        </w:rPr>
      </w:pPr>
      <w:r w:rsidRPr="00645C03">
        <w:rPr>
          <w:rFonts w:asciiTheme="minorHAnsi" w:eastAsiaTheme="minorEastAsia" w:hAnsiTheme="minorHAnsi" w:cstheme="minorBidi"/>
          <w:color w:val="000000" w:themeColor="text1"/>
          <w:sz w:val="22"/>
          <w:szCs w:val="22"/>
        </w:rPr>
        <w:t>Baby Loss Awareness Week (9–15 October) is a time for people across the pregnancy and baby loss communities, and beyond, to come together, remember much-loved and missed babies, reflect on experiences of loss in whatever way feels right, and raise awareness of pregnancy and baby loss.</w:t>
      </w:r>
    </w:p>
    <w:p w14:paraId="52ED9644" w14:textId="77777777" w:rsidR="00526C4A" w:rsidRDefault="00526C4A" w:rsidP="00526C4A">
      <w:pPr>
        <w:pStyle w:val="paragraph"/>
        <w:spacing w:before="0" w:beforeAutospacing="0" w:after="0" w:afterAutospacing="0" w:line="360" w:lineRule="auto"/>
        <w:rPr>
          <w:rFonts w:asciiTheme="minorHAnsi" w:eastAsiaTheme="minorEastAsia" w:hAnsiTheme="minorHAnsi" w:cstheme="minorBidi"/>
          <w:color w:val="000000" w:themeColor="text1"/>
          <w:sz w:val="22"/>
          <w:szCs w:val="22"/>
        </w:rPr>
      </w:pPr>
    </w:p>
    <w:p w14:paraId="7FAA8B63" w14:textId="0D558AC1" w:rsidR="00526C4A" w:rsidRPr="00645C03" w:rsidRDefault="00526C4A" w:rsidP="733AF6E8">
      <w:pPr>
        <w:pStyle w:val="paragraph"/>
        <w:spacing w:before="0" w:beforeAutospacing="0" w:after="0" w:afterAutospacing="0" w:line="360" w:lineRule="auto"/>
        <w:rPr>
          <w:rFonts w:asciiTheme="minorHAnsi" w:eastAsiaTheme="minorEastAsia" w:hAnsiTheme="minorHAnsi" w:cstheme="minorBidi"/>
          <w:color w:val="000000" w:themeColor="text1"/>
          <w:sz w:val="22"/>
          <w:szCs w:val="22"/>
          <w:lang w:val="en-US"/>
        </w:rPr>
      </w:pPr>
      <w:r w:rsidRPr="733AF6E8">
        <w:rPr>
          <w:rFonts w:asciiTheme="minorHAnsi" w:hAnsiTheme="minorHAnsi" w:cstheme="minorBidi"/>
          <w:sz w:val="22"/>
          <w:szCs w:val="22"/>
        </w:rPr>
        <w:t xml:space="preserve">The Alliance is supporting everyone getting involved with the week to 'Wear, Share, Care' </w:t>
      </w:r>
      <w:r w:rsidR="25304F32" w:rsidRPr="733AF6E8">
        <w:rPr>
          <w:rFonts w:asciiTheme="minorHAnsi" w:hAnsiTheme="minorHAnsi" w:cstheme="minorBidi"/>
          <w:sz w:val="22"/>
          <w:szCs w:val="22"/>
        </w:rPr>
        <w:t>- encouraging everyone to wear a BLAW pin badge, or wear pink and blue items, to prompt conversations about what they are wearing</w:t>
      </w:r>
      <w:r w:rsidR="32016FE2" w:rsidRPr="733AF6E8">
        <w:rPr>
          <w:rFonts w:asciiTheme="minorHAnsi" w:hAnsiTheme="minorHAnsi" w:cstheme="minorBidi"/>
          <w:sz w:val="22"/>
          <w:szCs w:val="22"/>
        </w:rPr>
        <w:t xml:space="preserve"> to bring the topic into the open</w:t>
      </w:r>
      <w:r w:rsidR="340E895C" w:rsidRPr="733AF6E8">
        <w:rPr>
          <w:rFonts w:asciiTheme="minorHAnsi" w:hAnsiTheme="minorHAnsi" w:cstheme="minorBidi"/>
          <w:sz w:val="22"/>
          <w:szCs w:val="22"/>
        </w:rPr>
        <w:t xml:space="preserve">, showing </w:t>
      </w:r>
      <w:r w:rsidR="13B01B0E" w:rsidRPr="733AF6E8">
        <w:rPr>
          <w:rFonts w:asciiTheme="minorHAnsi" w:hAnsiTheme="minorHAnsi" w:cstheme="minorBidi"/>
          <w:sz w:val="22"/>
          <w:szCs w:val="22"/>
        </w:rPr>
        <w:t>they are</w:t>
      </w:r>
      <w:r w:rsidRPr="733AF6E8">
        <w:rPr>
          <w:rFonts w:asciiTheme="minorHAnsi" w:hAnsiTheme="minorHAnsi" w:cstheme="minorBidi"/>
          <w:sz w:val="22"/>
          <w:szCs w:val="22"/>
        </w:rPr>
        <w:t xml:space="preserve"> thoughtful allies during Baby Loss Awareness Week and ensur</w:t>
      </w:r>
      <w:r w:rsidR="53FE2522" w:rsidRPr="733AF6E8">
        <w:rPr>
          <w:rFonts w:asciiTheme="minorHAnsi" w:hAnsiTheme="minorHAnsi" w:cstheme="minorBidi"/>
          <w:sz w:val="22"/>
          <w:szCs w:val="22"/>
        </w:rPr>
        <w:t>ing</w:t>
      </w:r>
      <w:r w:rsidRPr="733AF6E8">
        <w:rPr>
          <w:rFonts w:asciiTheme="minorHAnsi" w:hAnsiTheme="minorHAnsi" w:cstheme="minorBidi"/>
          <w:sz w:val="22"/>
          <w:szCs w:val="22"/>
        </w:rPr>
        <w:t xml:space="preserve"> everyone affected knows they are not alone and can get the support they need.</w:t>
      </w:r>
      <w:r>
        <w:br/>
      </w:r>
    </w:p>
    <w:p w14:paraId="4CB24941" w14:textId="77777777" w:rsidR="00526C4A" w:rsidRDefault="00526C4A" w:rsidP="00526C4A">
      <w:pPr>
        <w:spacing w:after="0" w:line="360" w:lineRule="auto"/>
        <w:rPr>
          <w:rFonts w:eastAsiaTheme="minorEastAsia"/>
          <w:color w:val="000000" w:themeColor="text1"/>
        </w:rPr>
      </w:pPr>
      <w:r w:rsidRPr="46AEADA2">
        <w:rPr>
          <w:rStyle w:val="normaltextrun"/>
          <w:rFonts w:eastAsiaTheme="minorEastAsia"/>
          <w:color w:val="000000" w:themeColor="text1"/>
        </w:rPr>
        <w:t>The week also provides an opportunity to raise awareness of the impact of pregnancy and baby loss; the importance that bereavement support plays in the ongoing bereavement journey; and of the vital work that is needed to improve pregnancy outcomes and to save babies’ lives. </w:t>
      </w:r>
    </w:p>
    <w:p w14:paraId="6EB118DA" w14:textId="77777777" w:rsidR="00526C4A" w:rsidRDefault="00526C4A" w:rsidP="00526C4A">
      <w:pPr>
        <w:pStyle w:val="paragraph"/>
        <w:spacing w:before="0" w:beforeAutospacing="0" w:after="0" w:afterAutospacing="0" w:line="360" w:lineRule="auto"/>
        <w:rPr>
          <w:rFonts w:asciiTheme="minorHAnsi" w:eastAsiaTheme="minorEastAsia" w:hAnsiTheme="minorHAnsi" w:cstheme="minorBidi"/>
          <w:color w:val="000000" w:themeColor="text1"/>
          <w:sz w:val="22"/>
          <w:szCs w:val="22"/>
        </w:rPr>
      </w:pPr>
    </w:p>
    <w:p w14:paraId="1B136606" w14:textId="77777777" w:rsidR="00526C4A" w:rsidRDefault="00526C4A" w:rsidP="733AF6E8">
      <w:pPr>
        <w:pStyle w:val="paragraph"/>
        <w:spacing w:before="0" w:beforeAutospacing="0" w:after="0" w:afterAutospacing="0" w:line="360" w:lineRule="auto"/>
      </w:pPr>
      <w:r w:rsidRPr="733AF6E8">
        <w:rPr>
          <w:rFonts w:asciiTheme="minorHAnsi" w:eastAsiaTheme="minorEastAsia" w:hAnsiTheme="minorHAnsi" w:cstheme="minorBidi"/>
          <w:color w:val="000000" w:themeColor="text1"/>
          <w:sz w:val="22"/>
          <w:szCs w:val="22"/>
        </w:rPr>
        <w:t xml:space="preserve">Every day in the UK, 13 babies die shortly before, during or soon after birth. There's still much uncertainty around the numbers and rates of pregnancy loss, with evidence suggesting at least 1 in 6 pregnancies end in miscarriage. And there are many other types of loss not included in these </w:t>
      </w:r>
      <w:r w:rsidRPr="733AF6E8">
        <w:rPr>
          <w:rFonts w:asciiTheme="minorHAnsi" w:eastAsiaTheme="minorEastAsia" w:hAnsiTheme="minorHAnsi" w:cstheme="minorBidi"/>
          <w:color w:val="000000" w:themeColor="text1"/>
          <w:sz w:val="22"/>
          <w:szCs w:val="22"/>
        </w:rPr>
        <w:lastRenderedPageBreak/>
        <w:t>numbers,</w:t>
      </w:r>
      <w:r w:rsidRPr="733AF6E8">
        <w:rPr>
          <w:rFonts w:asciiTheme="minorHAnsi" w:eastAsiaTheme="minorEastAsia" w:hAnsiTheme="minorHAnsi" w:cstheme="minorBidi"/>
          <w:color w:val="242424"/>
          <w:sz w:val="22"/>
          <w:szCs w:val="22"/>
        </w:rPr>
        <w:t xml:space="preserve"> such as ectopic pregnancies, terminations for medical reasons and babies who die due to sudden infant death syndrome</w:t>
      </w:r>
      <w:r w:rsidRPr="733AF6E8">
        <w:rPr>
          <w:rFonts w:asciiTheme="minorHAnsi" w:eastAsiaTheme="minorEastAsia" w:hAnsiTheme="minorHAnsi" w:cstheme="minorBidi"/>
          <w:color w:val="000000" w:themeColor="text1"/>
          <w:sz w:val="22"/>
          <w:szCs w:val="22"/>
        </w:rPr>
        <w:t>.</w:t>
      </w:r>
      <w:r w:rsidRPr="733AF6E8">
        <w:rPr>
          <w:rFonts w:asciiTheme="minorHAnsi" w:eastAsiaTheme="minorEastAsia" w:hAnsiTheme="minorHAnsi" w:cstheme="minorBidi"/>
          <w:color w:val="000000" w:themeColor="text1"/>
          <w:sz w:val="22"/>
          <w:szCs w:val="22"/>
          <w:vertAlign w:val="superscript"/>
        </w:rPr>
        <w:t>1</w:t>
      </w:r>
    </w:p>
    <w:p w14:paraId="69BACC1A" w14:textId="03CC22FB" w:rsidR="733AF6E8" w:rsidRDefault="733AF6E8" w:rsidP="733AF6E8">
      <w:pPr>
        <w:pStyle w:val="paragraph"/>
        <w:spacing w:before="0" w:beforeAutospacing="0" w:after="0" w:afterAutospacing="0" w:line="360" w:lineRule="auto"/>
        <w:rPr>
          <w:rFonts w:asciiTheme="minorHAnsi" w:eastAsiaTheme="minorEastAsia" w:hAnsiTheme="minorHAnsi" w:cstheme="minorBidi"/>
          <w:color w:val="000000" w:themeColor="text1"/>
          <w:sz w:val="22"/>
          <w:szCs w:val="22"/>
          <w:vertAlign w:val="superscript"/>
        </w:rPr>
      </w:pPr>
    </w:p>
    <w:p w14:paraId="4F5E5EEA" w14:textId="558BA60E" w:rsidR="5BB9A874" w:rsidRDefault="5BB9A874" w:rsidP="733AF6E8">
      <w:pPr>
        <w:spacing w:after="0" w:line="360" w:lineRule="auto"/>
      </w:pPr>
      <w:r w:rsidRPr="733AF6E8">
        <w:rPr>
          <w:rFonts w:ascii="Calibri" w:eastAsia="Calibri" w:hAnsi="Calibri" w:cs="Calibri"/>
          <w:color w:val="000000" w:themeColor="text1"/>
        </w:rPr>
        <w:t>Half of UK adults have said that they, or someone they know, had experienced at least one form of pregnancy or baby loss.</w:t>
      </w:r>
      <w:r w:rsidRPr="733AF6E8">
        <w:rPr>
          <w:rFonts w:ascii="Calibri" w:eastAsia="Calibri" w:hAnsi="Calibri" w:cs="Calibri"/>
          <w:color w:val="000000" w:themeColor="text1"/>
          <w:vertAlign w:val="superscript"/>
        </w:rPr>
        <w:t>2</w:t>
      </w:r>
    </w:p>
    <w:p w14:paraId="6A05A809" w14:textId="0590AB5E" w:rsidR="007427B7" w:rsidRPr="00F04121" w:rsidRDefault="007427B7" w:rsidP="6AD81E79">
      <w:pPr>
        <w:spacing w:after="0" w:line="360" w:lineRule="auto"/>
        <w:rPr>
          <w:rFonts w:eastAsiaTheme="minorEastAsia"/>
          <w:lang w:eastAsia="en-GB"/>
        </w:rPr>
      </w:pPr>
    </w:p>
    <w:p w14:paraId="5F28D61C" w14:textId="74014B78" w:rsidR="007427B7" w:rsidRPr="005B2798" w:rsidRDefault="005C72FA" w:rsidP="6AD81E79">
      <w:pPr>
        <w:spacing w:after="0" w:line="360" w:lineRule="auto"/>
        <w:textAlignment w:val="baseline"/>
        <w:rPr>
          <w:rFonts w:eastAsiaTheme="minorEastAsia"/>
          <w:i/>
          <w:iCs/>
        </w:rPr>
      </w:pPr>
      <w:r w:rsidRPr="6AD81E79">
        <w:rPr>
          <w:rFonts w:eastAsiaTheme="minorEastAsia"/>
          <w:highlight w:val="yellow"/>
        </w:rPr>
        <w:t>[Insert y</w:t>
      </w:r>
      <w:r w:rsidR="007427B7" w:rsidRPr="6AD81E79">
        <w:rPr>
          <w:rFonts w:eastAsiaTheme="minorEastAsia"/>
          <w:highlight w:val="yellow"/>
        </w:rPr>
        <w:t>ou</w:t>
      </w:r>
      <w:r w:rsidR="00F04121" w:rsidRPr="6AD81E79">
        <w:rPr>
          <w:rFonts w:eastAsiaTheme="minorEastAsia"/>
          <w:highlight w:val="yellow"/>
        </w:rPr>
        <w:t>r</w:t>
      </w:r>
      <w:r w:rsidR="00DA05D3" w:rsidRPr="6AD81E79">
        <w:rPr>
          <w:rFonts w:eastAsiaTheme="minorEastAsia"/>
          <w:highlight w:val="yellow"/>
        </w:rPr>
        <w:t xml:space="preserve"> </w:t>
      </w:r>
      <w:r w:rsidR="007427B7" w:rsidRPr="6AD81E79">
        <w:rPr>
          <w:rFonts w:eastAsiaTheme="minorEastAsia"/>
          <w:highlight w:val="yellow"/>
        </w:rPr>
        <w:t>name</w:t>
      </w:r>
      <w:r w:rsidRPr="6AD81E79">
        <w:rPr>
          <w:rFonts w:eastAsiaTheme="minorEastAsia"/>
          <w:highlight w:val="yellow"/>
        </w:rPr>
        <w:t>]</w:t>
      </w:r>
      <w:r w:rsidR="007427B7" w:rsidRPr="6AD81E79">
        <w:rPr>
          <w:rFonts w:eastAsiaTheme="minorEastAsia"/>
        </w:rPr>
        <w:t xml:space="preserve"> said: “</w:t>
      </w:r>
      <w:r w:rsidR="00F04121" w:rsidRPr="6AD81E79">
        <w:rPr>
          <w:rFonts w:eastAsiaTheme="minorEastAsia"/>
        </w:rPr>
        <w:t xml:space="preserve">I/we hope that </w:t>
      </w:r>
      <w:r w:rsidR="5CF55F60" w:rsidRPr="6AD81E79">
        <w:rPr>
          <w:rFonts w:eastAsiaTheme="minorEastAsia"/>
        </w:rPr>
        <w:t xml:space="preserve">the ribbon display at </w:t>
      </w:r>
      <w:r w:rsidR="5CF55F60" w:rsidRPr="6AD81E79">
        <w:rPr>
          <w:rFonts w:eastAsiaTheme="minorEastAsia"/>
          <w:highlight w:val="yellow"/>
        </w:rPr>
        <w:t>[insert location]</w:t>
      </w:r>
      <w:r w:rsidR="5CF55F60" w:rsidRPr="6AD81E79">
        <w:rPr>
          <w:rFonts w:eastAsiaTheme="minorEastAsia"/>
        </w:rPr>
        <w:t xml:space="preserve"> w</w:t>
      </w:r>
      <w:r w:rsidR="00F04121" w:rsidRPr="6AD81E79">
        <w:rPr>
          <w:rFonts w:eastAsiaTheme="minorEastAsia"/>
        </w:rPr>
        <w:t xml:space="preserve">ill spark conversations about </w:t>
      </w:r>
      <w:r w:rsidR="005323B7" w:rsidRPr="6AD81E79">
        <w:rPr>
          <w:rFonts w:eastAsiaTheme="minorEastAsia"/>
        </w:rPr>
        <w:t xml:space="preserve">pregnancy and </w:t>
      </w:r>
      <w:r w:rsidR="00F04121" w:rsidRPr="6AD81E79">
        <w:rPr>
          <w:rFonts w:eastAsiaTheme="minorEastAsia"/>
        </w:rPr>
        <w:t xml:space="preserve">baby </w:t>
      </w:r>
      <w:r w:rsidR="79B976F9" w:rsidRPr="6AD81E79">
        <w:rPr>
          <w:rFonts w:eastAsiaTheme="minorEastAsia"/>
        </w:rPr>
        <w:t>loss and</w:t>
      </w:r>
      <w:r w:rsidR="00F04121" w:rsidRPr="6AD81E79">
        <w:rPr>
          <w:rFonts w:eastAsiaTheme="minorEastAsia"/>
        </w:rPr>
        <w:t xml:space="preserve"> give local bereaved parents and families an opportunity to</w:t>
      </w:r>
      <w:r w:rsidR="00E23C35" w:rsidRPr="6AD81E79">
        <w:rPr>
          <w:rFonts w:eastAsiaTheme="minorEastAsia"/>
        </w:rPr>
        <w:t xml:space="preserve"> come together to remember and</w:t>
      </w:r>
      <w:r w:rsidR="00F04121" w:rsidRPr="6AD81E79">
        <w:rPr>
          <w:rFonts w:eastAsiaTheme="minorEastAsia"/>
        </w:rPr>
        <w:t xml:space="preserve"> talk about their </w:t>
      </w:r>
      <w:r w:rsidR="00336AEA" w:rsidRPr="6AD81E79">
        <w:rPr>
          <w:rFonts w:eastAsiaTheme="minorEastAsia"/>
        </w:rPr>
        <w:t>prec</w:t>
      </w:r>
      <w:r w:rsidR="00F04121" w:rsidRPr="6AD81E79">
        <w:rPr>
          <w:rFonts w:eastAsiaTheme="minorEastAsia"/>
        </w:rPr>
        <w:t xml:space="preserve">ious babies.” </w:t>
      </w:r>
      <w:r w:rsidR="00F04121" w:rsidRPr="6AD81E79">
        <w:rPr>
          <w:rFonts w:eastAsiaTheme="minorEastAsia"/>
          <w:i/>
          <w:iCs/>
          <w:highlight w:val="yellow"/>
        </w:rPr>
        <w:t>Please add your own words here if you want to.</w:t>
      </w:r>
    </w:p>
    <w:p w14:paraId="10FC1E1C" w14:textId="621B91C0" w:rsidR="007427B7" w:rsidRPr="005B2798" w:rsidRDefault="007427B7" w:rsidP="6AD81E79">
      <w:pPr>
        <w:spacing w:after="0" w:line="360" w:lineRule="auto"/>
        <w:textAlignment w:val="baseline"/>
        <w:rPr>
          <w:rFonts w:eastAsiaTheme="minorEastAsia"/>
          <w:i/>
          <w:iCs/>
          <w:highlight w:val="yellow"/>
        </w:rPr>
      </w:pPr>
    </w:p>
    <w:p w14:paraId="2BB48553" w14:textId="552C256B" w:rsidR="007427B7" w:rsidRPr="005B2798" w:rsidRDefault="2A006503" w:rsidP="5C032C55">
      <w:pPr>
        <w:spacing w:after="0" w:line="360" w:lineRule="auto"/>
        <w:textAlignment w:val="baseline"/>
        <w:rPr>
          <w:rFonts w:eastAsiaTheme="minorEastAsia"/>
          <w:color w:val="000000" w:themeColor="text1"/>
        </w:rPr>
      </w:pPr>
      <w:r w:rsidRPr="5C032C55">
        <w:rPr>
          <w:rFonts w:eastAsiaTheme="minorEastAsia"/>
          <w:color w:val="000000" w:themeColor="text1"/>
        </w:rPr>
        <w:t>From an initiative started by a group of parents 2</w:t>
      </w:r>
      <w:r w:rsidR="6A5CEBB9" w:rsidRPr="5C032C55">
        <w:rPr>
          <w:rFonts w:eastAsiaTheme="minorEastAsia"/>
          <w:color w:val="000000" w:themeColor="text1"/>
        </w:rPr>
        <w:t>4</w:t>
      </w:r>
      <w:r w:rsidRPr="5C032C55">
        <w:rPr>
          <w:rFonts w:eastAsiaTheme="minorEastAsia"/>
          <w:color w:val="000000" w:themeColor="text1"/>
        </w:rPr>
        <w:t xml:space="preserve"> years ago, Baby Loss Awareness Week has grown into today’s Alliance of over 140 dedicated pregnancy and baby loss organisations led by Sands, Tommy’s, The Ectopic Pregnancy Trust, The Lullaby Trust, </w:t>
      </w:r>
      <w:r w:rsidR="00594707" w:rsidRPr="5C032C55">
        <w:rPr>
          <w:rFonts w:eastAsiaTheme="minorEastAsia"/>
          <w:color w:val="000000" w:themeColor="text1"/>
        </w:rPr>
        <w:t>and Miscarriage UK (formerly known as The Miscarriage Association).</w:t>
      </w:r>
    </w:p>
    <w:p w14:paraId="5ACEA024" w14:textId="785DC353" w:rsidR="007427B7" w:rsidRPr="005B2798" w:rsidRDefault="007427B7" w:rsidP="6AD81E79">
      <w:pPr>
        <w:spacing w:after="0" w:line="360" w:lineRule="auto"/>
        <w:textAlignment w:val="baseline"/>
        <w:rPr>
          <w:rFonts w:eastAsiaTheme="minorEastAsia"/>
          <w:color w:val="000000" w:themeColor="text1"/>
        </w:rPr>
      </w:pPr>
    </w:p>
    <w:p w14:paraId="104DA189" w14:textId="504C9CE7" w:rsidR="007427B7" w:rsidRPr="005B2798" w:rsidRDefault="540DAAF5" w:rsidP="6AD81E79">
      <w:pPr>
        <w:spacing w:after="0" w:line="360" w:lineRule="auto"/>
        <w:textAlignment w:val="baseline"/>
        <w:rPr>
          <w:rFonts w:eastAsiaTheme="minorEastAsia"/>
          <w:color w:val="000000" w:themeColor="text1"/>
        </w:rPr>
      </w:pPr>
      <w:r w:rsidRPr="6AD81E79">
        <w:rPr>
          <w:rFonts w:eastAsiaTheme="minorEastAsia"/>
          <w:color w:val="000000" w:themeColor="text1"/>
        </w:rPr>
        <w:t>Clea Harmer, Chief Executive of Sands and Chair of the Baby Loss Awareness Alliance, said: “</w:t>
      </w:r>
      <w:r w:rsidR="5DCE76C0" w:rsidRPr="6AD81E79">
        <w:rPr>
          <w:rFonts w:eastAsiaTheme="minorEastAsia"/>
          <w:color w:val="000000" w:themeColor="text1"/>
        </w:rPr>
        <w:t xml:space="preserve">Baby Loss Awareness Week is </w:t>
      </w:r>
      <w:r w:rsidRPr="6AD81E79">
        <w:rPr>
          <w:rFonts w:eastAsiaTheme="minorEastAsia"/>
          <w:color w:val="000000" w:themeColor="text1"/>
        </w:rPr>
        <w:t>a vital moment</w:t>
      </w:r>
      <w:r w:rsidR="273DDE99" w:rsidRPr="6AD81E79">
        <w:rPr>
          <w:rFonts w:eastAsiaTheme="minorEastAsia"/>
          <w:color w:val="000000" w:themeColor="text1"/>
        </w:rPr>
        <w:t xml:space="preserve"> in the year</w:t>
      </w:r>
      <w:r w:rsidRPr="6AD81E79">
        <w:rPr>
          <w:rFonts w:eastAsiaTheme="minorEastAsia"/>
          <w:color w:val="000000" w:themeColor="text1"/>
        </w:rPr>
        <w:t xml:space="preserve"> to </w:t>
      </w:r>
      <w:r w:rsidR="03356F46" w:rsidRPr="6AD81E79">
        <w:rPr>
          <w:rFonts w:eastAsiaTheme="minorEastAsia"/>
          <w:color w:val="000000" w:themeColor="text1"/>
        </w:rPr>
        <w:t xml:space="preserve">raise awareness of the scale and impact of </w:t>
      </w:r>
      <w:r w:rsidRPr="6AD81E79">
        <w:rPr>
          <w:rFonts w:eastAsiaTheme="minorEastAsia"/>
          <w:color w:val="000000" w:themeColor="text1"/>
        </w:rPr>
        <w:t>pregnancy and baby loss.</w:t>
      </w:r>
      <w:r w:rsidR="3811E03F" w:rsidRPr="6AD81E79">
        <w:rPr>
          <w:rFonts w:eastAsiaTheme="minorEastAsia"/>
          <w:color w:val="000000" w:themeColor="text1"/>
        </w:rPr>
        <w:t xml:space="preserve"> </w:t>
      </w:r>
      <w:r w:rsidR="379E142A" w:rsidRPr="6AD81E79">
        <w:rPr>
          <w:rFonts w:eastAsiaTheme="minorEastAsia"/>
          <w:color w:val="000000" w:themeColor="text1"/>
        </w:rPr>
        <w:t>This heartbreak leaves a deep and lasting impact on the lives of so many parents and families</w:t>
      </w:r>
      <w:r w:rsidR="2C7B9418" w:rsidRPr="6AD81E79">
        <w:rPr>
          <w:rFonts w:eastAsiaTheme="minorEastAsia"/>
          <w:color w:val="000000" w:themeColor="text1"/>
        </w:rPr>
        <w:t>, yet we know that it is still not known or spoken about enough.</w:t>
      </w:r>
      <w:r w:rsidR="00A82FE8">
        <w:br/>
      </w:r>
    </w:p>
    <w:p w14:paraId="0D0B940D" w14:textId="332F8AD7" w:rsidR="007427B7" w:rsidRPr="005B2798" w:rsidRDefault="19CF512F" w:rsidP="6AD81E79">
      <w:pPr>
        <w:pStyle w:val="paragraph"/>
        <w:spacing w:before="0" w:beforeAutospacing="0" w:after="0" w:afterAutospacing="0" w:line="360" w:lineRule="auto"/>
        <w:textAlignment w:val="baseline"/>
        <w:rPr>
          <w:rFonts w:asciiTheme="minorHAnsi" w:eastAsiaTheme="minorEastAsia" w:hAnsiTheme="minorHAnsi" w:cstheme="minorBidi"/>
          <w:sz w:val="22"/>
          <w:szCs w:val="22"/>
          <w:shd w:val="clear" w:color="auto" w:fill="FFFFFF"/>
        </w:rPr>
      </w:pPr>
      <w:r w:rsidRPr="6AD81E79">
        <w:rPr>
          <w:rFonts w:asciiTheme="minorHAnsi" w:eastAsiaTheme="minorEastAsia" w:hAnsiTheme="minorHAnsi" w:cstheme="minorBidi"/>
          <w:color w:val="000000" w:themeColor="text1"/>
          <w:sz w:val="22"/>
          <w:szCs w:val="22"/>
        </w:rPr>
        <w:t xml:space="preserve">“It’s also an important time to let anyone touched by pregnancy or baby loss know that there is a community that understands and is here for you, whatever you need – be it guidance, shared </w:t>
      </w:r>
      <w:r w:rsidR="57276C17" w:rsidRPr="6AD81E79">
        <w:rPr>
          <w:rFonts w:asciiTheme="minorHAnsi" w:eastAsiaTheme="minorEastAsia" w:hAnsiTheme="minorHAnsi" w:cstheme="minorBidi"/>
          <w:color w:val="000000" w:themeColor="text1"/>
          <w:sz w:val="22"/>
          <w:szCs w:val="22"/>
        </w:rPr>
        <w:t xml:space="preserve">real </w:t>
      </w:r>
      <w:r w:rsidRPr="6AD81E79">
        <w:rPr>
          <w:rFonts w:asciiTheme="minorHAnsi" w:eastAsiaTheme="minorEastAsia" w:hAnsiTheme="minorHAnsi" w:cstheme="minorBidi"/>
          <w:color w:val="000000" w:themeColor="text1"/>
          <w:sz w:val="22"/>
          <w:szCs w:val="22"/>
        </w:rPr>
        <w:t xml:space="preserve">stories or simply a listening ear to help and offer comfort. Everyone </w:t>
      </w:r>
      <w:r w:rsidR="540DAAF5" w:rsidRPr="6AD81E79">
        <w:rPr>
          <w:rFonts w:asciiTheme="minorHAnsi" w:eastAsiaTheme="minorEastAsia" w:hAnsiTheme="minorHAnsi" w:cstheme="minorBidi"/>
          <w:color w:val="000000" w:themeColor="text1"/>
          <w:sz w:val="22"/>
          <w:szCs w:val="22"/>
        </w:rPr>
        <w:t>can help break the silence</w:t>
      </w:r>
      <w:r w:rsidR="4C0C5E2D" w:rsidRPr="6AD81E79">
        <w:rPr>
          <w:rFonts w:asciiTheme="minorHAnsi" w:eastAsiaTheme="minorEastAsia" w:hAnsiTheme="minorHAnsi" w:cstheme="minorBidi"/>
          <w:color w:val="000000" w:themeColor="text1"/>
          <w:sz w:val="22"/>
          <w:szCs w:val="22"/>
        </w:rPr>
        <w:t>, by asking a family member, friend, or work colleague if they would like to talk about their babies and</w:t>
      </w:r>
      <w:r w:rsidR="540DAAF5" w:rsidRPr="6AD81E79">
        <w:rPr>
          <w:rFonts w:asciiTheme="minorHAnsi" w:eastAsiaTheme="minorEastAsia" w:hAnsiTheme="minorHAnsi" w:cstheme="minorBidi"/>
          <w:color w:val="000000" w:themeColor="text1"/>
          <w:sz w:val="22"/>
          <w:szCs w:val="22"/>
        </w:rPr>
        <w:t xml:space="preserve"> build a </w:t>
      </w:r>
      <w:r w:rsidR="03D1AC5D" w:rsidRPr="6AD81E79">
        <w:rPr>
          <w:rFonts w:asciiTheme="minorHAnsi" w:eastAsiaTheme="minorEastAsia" w:hAnsiTheme="minorHAnsi" w:cstheme="minorBidi"/>
          <w:color w:val="000000" w:themeColor="text1"/>
          <w:sz w:val="22"/>
          <w:szCs w:val="22"/>
        </w:rPr>
        <w:t>world</w:t>
      </w:r>
      <w:r w:rsidR="540DAAF5" w:rsidRPr="6AD81E79">
        <w:rPr>
          <w:rFonts w:asciiTheme="minorHAnsi" w:eastAsiaTheme="minorEastAsia" w:hAnsiTheme="minorHAnsi" w:cstheme="minorBidi"/>
          <w:color w:val="000000" w:themeColor="text1"/>
          <w:sz w:val="22"/>
          <w:szCs w:val="22"/>
        </w:rPr>
        <w:t xml:space="preserve"> where everyone knows how to find </w:t>
      </w:r>
      <w:r w:rsidR="78CEA176" w:rsidRPr="6AD81E79">
        <w:rPr>
          <w:rFonts w:asciiTheme="minorHAnsi" w:eastAsiaTheme="minorEastAsia" w:hAnsiTheme="minorHAnsi" w:cstheme="minorBidi"/>
          <w:color w:val="000000" w:themeColor="text1"/>
          <w:sz w:val="22"/>
          <w:szCs w:val="22"/>
        </w:rPr>
        <w:t xml:space="preserve">the </w:t>
      </w:r>
      <w:r w:rsidR="540DAAF5" w:rsidRPr="6AD81E79">
        <w:rPr>
          <w:rFonts w:asciiTheme="minorHAnsi" w:eastAsiaTheme="minorEastAsia" w:hAnsiTheme="minorHAnsi" w:cstheme="minorBidi"/>
          <w:color w:val="000000" w:themeColor="text1"/>
          <w:sz w:val="22"/>
          <w:szCs w:val="22"/>
        </w:rPr>
        <w:t>support</w:t>
      </w:r>
      <w:r w:rsidR="0F8D9EF9" w:rsidRPr="6AD81E79">
        <w:rPr>
          <w:rFonts w:asciiTheme="minorHAnsi" w:eastAsiaTheme="minorEastAsia" w:hAnsiTheme="minorHAnsi" w:cstheme="minorBidi"/>
          <w:color w:val="000000" w:themeColor="text1"/>
          <w:sz w:val="22"/>
          <w:szCs w:val="22"/>
        </w:rPr>
        <w:t xml:space="preserve"> they need</w:t>
      </w:r>
      <w:r w:rsidR="540DAAF5" w:rsidRPr="6AD81E79">
        <w:rPr>
          <w:rFonts w:asciiTheme="minorHAnsi" w:eastAsiaTheme="minorEastAsia" w:hAnsiTheme="minorHAnsi" w:cstheme="minorBidi"/>
          <w:color w:val="000000" w:themeColor="text1"/>
          <w:sz w:val="22"/>
          <w:szCs w:val="22"/>
        </w:rPr>
        <w:t>.</w:t>
      </w:r>
      <w:r w:rsidR="00A82FE8">
        <w:br/>
      </w:r>
      <w:r w:rsidR="00A82FE8">
        <w:br/>
      </w:r>
      <w:r w:rsidR="540DAAF5" w:rsidRPr="6AD81E79">
        <w:rPr>
          <w:rFonts w:asciiTheme="minorHAnsi" w:eastAsiaTheme="minorEastAsia" w:hAnsiTheme="minorHAnsi" w:cstheme="minorBidi"/>
          <w:color w:val="000000" w:themeColor="text1"/>
          <w:sz w:val="22"/>
          <w:szCs w:val="22"/>
        </w:rPr>
        <w:t>“</w:t>
      </w:r>
      <w:r w:rsidR="0E61169A" w:rsidRPr="6AD81E79">
        <w:rPr>
          <w:rFonts w:asciiTheme="minorHAnsi" w:eastAsiaTheme="minorEastAsia" w:hAnsiTheme="minorHAnsi" w:cstheme="minorBidi"/>
          <w:color w:val="000000" w:themeColor="text1"/>
          <w:sz w:val="22"/>
          <w:szCs w:val="22"/>
        </w:rPr>
        <w:t xml:space="preserve">A Ribbon Display is something you cannot walk past without wondering, what is it about? They can really help start conversations which helps to break the silence that still surrounds pregnancy and baby loss. </w:t>
      </w:r>
      <w:r w:rsidR="540DAAF5" w:rsidRPr="6AD81E79">
        <w:rPr>
          <w:rFonts w:asciiTheme="minorHAnsi" w:eastAsiaTheme="minorEastAsia" w:hAnsiTheme="minorHAnsi" w:cstheme="minorBidi"/>
          <w:color w:val="000000" w:themeColor="text1"/>
          <w:sz w:val="22"/>
          <w:szCs w:val="22"/>
        </w:rPr>
        <w:t xml:space="preserve">I hope that </w:t>
      </w:r>
      <w:r w:rsidR="3DFE0013" w:rsidRPr="6AD81E79">
        <w:rPr>
          <w:rFonts w:asciiTheme="minorHAnsi" w:eastAsiaTheme="minorEastAsia" w:hAnsiTheme="minorHAnsi" w:cstheme="minorBidi"/>
          <w:sz w:val="22"/>
          <w:szCs w:val="22"/>
        </w:rPr>
        <w:t>the</w:t>
      </w:r>
      <w:r w:rsidR="540DAAF5" w:rsidRPr="6AD81E79">
        <w:rPr>
          <w:rFonts w:asciiTheme="minorHAnsi" w:eastAsiaTheme="minorEastAsia" w:hAnsiTheme="minorHAnsi" w:cstheme="minorBidi"/>
          <w:sz w:val="22"/>
          <w:szCs w:val="22"/>
        </w:rPr>
        <w:t xml:space="preserve"> </w:t>
      </w:r>
      <w:r w:rsidR="3DFE0013" w:rsidRPr="6AD81E79">
        <w:rPr>
          <w:rFonts w:asciiTheme="minorHAnsi" w:eastAsiaTheme="minorEastAsia" w:hAnsiTheme="minorHAnsi" w:cstheme="minorBidi"/>
          <w:sz w:val="22"/>
          <w:szCs w:val="22"/>
        </w:rPr>
        <w:t xml:space="preserve">display in </w:t>
      </w:r>
      <w:r w:rsidR="3DFE0013" w:rsidRPr="6AD81E79">
        <w:rPr>
          <w:rFonts w:asciiTheme="minorHAnsi" w:eastAsiaTheme="minorEastAsia" w:hAnsiTheme="minorHAnsi" w:cstheme="minorBidi"/>
          <w:sz w:val="22"/>
          <w:szCs w:val="22"/>
          <w:highlight w:val="yellow"/>
        </w:rPr>
        <w:t>[insert place name]</w:t>
      </w:r>
      <w:r w:rsidR="3DFE0013" w:rsidRPr="6AD81E79">
        <w:rPr>
          <w:rFonts w:asciiTheme="minorHAnsi" w:eastAsiaTheme="minorEastAsia" w:hAnsiTheme="minorHAnsi" w:cstheme="minorBidi"/>
          <w:sz w:val="22"/>
          <w:szCs w:val="22"/>
        </w:rPr>
        <w:t xml:space="preserve"> </w:t>
      </w:r>
      <w:r w:rsidR="540DAAF5" w:rsidRPr="6AD81E79">
        <w:rPr>
          <w:rFonts w:asciiTheme="minorHAnsi" w:eastAsiaTheme="minorEastAsia" w:hAnsiTheme="minorHAnsi" w:cstheme="minorBidi"/>
          <w:color w:val="000000" w:themeColor="text1"/>
          <w:sz w:val="22"/>
          <w:szCs w:val="22"/>
        </w:rPr>
        <w:t>will help reassure anyone who finds themselves navigating this journey, whether recently bereaved or longer ago</w:t>
      </w:r>
      <w:r w:rsidR="6D01A273" w:rsidRPr="6AD81E79">
        <w:rPr>
          <w:rFonts w:asciiTheme="minorHAnsi" w:eastAsiaTheme="minorEastAsia" w:hAnsiTheme="minorHAnsi" w:cstheme="minorBidi"/>
          <w:color w:val="000000" w:themeColor="text1"/>
          <w:sz w:val="22"/>
          <w:szCs w:val="22"/>
        </w:rPr>
        <w:t>. You are not alone in your grief</w:t>
      </w:r>
      <w:r w:rsidR="3F3643F4" w:rsidRPr="6AD81E79">
        <w:rPr>
          <w:rFonts w:asciiTheme="minorHAnsi" w:eastAsiaTheme="minorEastAsia" w:hAnsiTheme="minorHAnsi" w:cstheme="minorBidi"/>
          <w:color w:val="000000" w:themeColor="text1"/>
          <w:sz w:val="22"/>
          <w:szCs w:val="22"/>
        </w:rPr>
        <w:t>.</w:t>
      </w:r>
      <w:r w:rsidR="540DAAF5" w:rsidRPr="6AD81E79">
        <w:rPr>
          <w:rFonts w:asciiTheme="minorHAnsi" w:eastAsiaTheme="minorEastAsia" w:hAnsiTheme="minorHAnsi" w:cstheme="minorBidi"/>
          <w:color w:val="000000" w:themeColor="text1"/>
          <w:sz w:val="22"/>
          <w:szCs w:val="22"/>
        </w:rPr>
        <w:t>”</w:t>
      </w:r>
      <w:r w:rsidR="00A82FE8">
        <w:br/>
      </w:r>
      <w:r w:rsidR="003D5B2C" w:rsidRPr="00A82FE8">
        <w:rPr>
          <w:rFonts w:asciiTheme="minorHAnsi" w:hAnsiTheme="minorHAnsi" w:cstheme="minorHAnsi"/>
          <w:sz w:val="22"/>
          <w:szCs w:val="22"/>
        </w:rPr>
        <w:br/>
      </w:r>
      <w:r w:rsidR="00254023" w:rsidRPr="6AD81E79">
        <w:rPr>
          <w:rFonts w:asciiTheme="minorHAnsi" w:eastAsiaTheme="minorEastAsia" w:hAnsiTheme="minorHAnsi" w:cstheme="minorBidi"/>
          <w:sz w:val="22"/>
          <w:szCs w:val="22"/>
        </w:rPr>
        <w:lastRenderedPageBreak/>
        <w:t>Anyone in</w:t>
      </w:r>
      <w:r w:rsidR="00254023" w:rsidRPr="6AD81E79">
        <w:rPr>
          <w:rFonts w:asciiTheme="minorHAnsi" w:eastAsiaTheme="minorEastAsia" w:hAnsiTheme="minorHAnsi" w:cstheme="minorBidi"/>
          <w:sz w:val="22"/>
          <w:szCs w:val="22"/>
          <w:shd w:val="clear" w:color="auto" w:fill="FFFFFF"/>
        </w:rPr>
        <w:t xml:space="preserve"> </w:t>
      </w:r>
      <w:r w:rsidR="00254023" w:rsidRPr="6AD81E79">
        <w:rPr>
          <w:rFonts w:asciiTheme="minorHAnsi" w:eastAsiaTheme="minorEastAsia" w:hAnsiTheme="minorHAnsi" w:cstheme="minorBidi"/>
          <w:sz w:val="22"/>
          <w:szCs w:val="22"/>
          <w:highlight w:val="yellow"/>
          <w:shd w:val="clear" w:color="auto" w:fill="FFFFFF"/>
        </w:rPr>
        <w:t xml:space="preserve">[insert </w:t>
      </w:r>
      <w:r w:rsidR="00254023" w:rsidRPr="6AD81E79">
        <w:rPr>
          <w:rFonts w:asciiTheme="minorHAnsi" w:eastAsiaTheme="minorEastAsia" w:hAnsiTheme="minorHAnsi" w:cstheme="minorBidi"/>
          <w:sz w:val="22"/>
          <w:szCs w:val="22"/>
          <w:highlight w:val="yellow"/>
        </w:rPr>
        <w:t>name of town/city]</w:t>
      </w:r>
      <w:r w:rsidR="00254023" w:rsidRPr="6AD81E79">
        <w:rPr>
          <w:rFonts w:asciiTheme="minorHAnsi" w:eastAsiaTheme="minorEastAsia" w:hAnsiTheme="minorHAnsi" w:cstheme="minorBidi"/>
          <w:sz w:val="22"/>
          <w:szCs w:val="22"/>
        </w:rPr>
        <w:t xml:space="preserve"> can share their photos of</w:t>
      </w:r>
      <w:r w:rsidR="0326EE8F" w:rsidRPr="6AD81E79">
        <w:rPr>
          <w:rFonts w:asciiTheme="minorHAnsi" w:eastAsiaTheme="minorEastAsia" w:hAnsiTheme="minorHAnsi" w:cstheme="minorBidi"/>
          <w:sz w:val="22"/>
          <w:szCs w:val="22"/>
        </w:rPr>
        <w:t xml:space="preserve"> the ribbon display</w:t>
      </w:r>
      <w:r w:rsidR="00254023" w:rsidRPr="6AD81E79">
        <w:rPr>
          <w:rFonts w:asciiTheme="minorHAnsi" w:eastAsiaTheme="minorEastAsia" w:hAnsiTheme="minorHAnsi" w:cstheme="minorBidi"/>
          <w:sz w:val="22"/>
          <w:szCs w:val="22"/>
        </w:rPr>
        <w:t xml:space="preserve"> on social media</w:t>
      </w:r>
      <w:r w:rsidR="00A82FE8" w:rsidRPr="6AD81E79">
        <w:rPr>
          <w:rFonts w:asciiTheme="minorHAnsi" w:eastAsiaTheme="minorEastAsia" w:hAnsiTheme="minorHAnsi" w:cstheme="minorBidi"/>
          <w:sz w:val="22"/>
          <w:szCs w:val="22"/>
        </w:rPr>
        <w:t xml:space="preserve"> </w:t>
      </w:r>
      <w:bookmarkStart w:id="0" w:name="_Hlk108078095"/>
      <w:r w:rsidR="00A82FE8" w:rsidRPr="6AD81E79">
        <w:rPr>
          <w:rFonts w:asciiTheme="minorHAnsi" w:eastAsiaTheme="minorEastAsia" w:hAnsiTheme="minorHAnsi" w:cstheme="minorBidi"/>
          <w:sz w:val="22"/>
          <w:szCs w:val="22"/>
        </w:rPr>
        <w:t>and include the</w:t>
      </w:r>
      <w:r w:rsidR="00254023" w:rsidRPr="6AD81E79">
        <w:rPr>
          <w:rFonts w:asciiTheme="minorHAnsi" w:eastAsiaTheme="minorEastAsia" w:hAnsiTheme="minorHAnsi" w:cstheme="minorBidi"/>
          <w:sz w:val="22"/>
          <w:szCs w:val="22"/>
        </w:rPr>
        <w:t xml:space="preserve"> hashtag #BLAW</w:t>
      </w:r>
      <w:r w:rsidR="00A82FE8" w:rsidRPr="6AD81E79">
        <w:rPr>
          <w:rFonts w:asciiTheme="minorHAnsi" w:eastAsiaTheme="minorEastAsia" w:hAnsiTheme="minorHAnsi" w:cstheme="minorBidi"/>
          <w:sz w:val="22"/>
          <w:szCs w:val="22"/>
        </w:rPr>
        <w:t xml:space="preserve"> to reach as many people as possible.</w:t>
      </w:r>
    </w:p>
    <w:bookmarkEnd w:id="0"/>
    <w:p w14:paraId="39D7A90C" w14:textId="77777777" w:rsidR="000F74A2" w:rsidRDefault="000F74A2" w:rsidP="000F74A2">
      <w:pPr>
        <w:pStyle w:val="paragraph"/>
        <w:spacing w:line="360" w:lineRule="auto"/>
        <w:rPr>
          <w:rFonts w:asciiTheme="minorHAnsi" w:eastAsiaTheme="minorEastAsia" w:hAnsiTheme="minorHAnsi" w:cstheme="minorBidi"/>
          <w:sz w:val="22"/>
          <w:szCs w:val="22"/>
        </w:rPr>
      </w:pPr>
      <w:r w:rsidRPr="00645C03">
        <w:rPr>
          <w:rFonts w:asciiTheme="minorHAnsi" w:eastAsiaTheme="minorEastAsia" w:hAnsiTheme="minorHAnsi" w:cstheme="minorBidi"/>
          <w:sz w:val="22"/>
          <w:szCs w:val="22"/>
          <w:lang w:eastAsia="en-US"/>
        </w:rPr>
        <w:t xml:space="preserve">Baby Loss Awareness Week will </w:t>
      </w:r>
      <w:proofErr w:type="gramStart"/>
      <w:r w:rsidRPr="00645C03">
        <w:rPr>
          <w:rFonts w:asciiTheme="minorHAnsi" w:eastAsiaTheme="minorEastAsia" w:hAnsiTheme="minorHAnsi" w:cstheme="minorBidi"/>
          <w:sz w:val="22"/>
          <w:szCs w:val="22"/>
          <w:lang w:eastAsia="en-US"/>
        </w:rPr>
        <w:t>draw to a close</w:t>
      </w:r>
      <w:proofErr w:type="gramEnd"/>
      <w:r w:rsidRPr="00645C03">
        <w:rPr>
          <w:rFonts w:asciiTheme="minorHAnsi" w:eastAsiaTheme="minorEastAsia" w:hAnsiTheme="minorHAnsi" w:cstheme="minorBidi"/>
          <w:sz w:val="22"/>
          <w:szCs w:val="22"/>
          <w:lang w:eastAsia="en-US"/>
        </w:rPr>
        <w:t xml:space="preserve"> at 7pm on 15 October when candles for all our babies gone too soon are left burning for one hour during the global Wave of Light, with many joining together online, creating a trending moment of connection and collective remembrance across the UK.</w:t>
      </w:r>
    </w:p>
    <w:p w14:paraId="217CF805" w14:textId="77777777" w:rsidR="000F74A2" w:rsidRDefault="000F74A2" w:rsidP="000F74A2">
      <w:pPr>
        <w:pStyle w:val="paragraph"/>
        <w:spacing w:line="360" w:lineRule="auto"/>
        <w:rPr>
          <w:rFonts w:asciiTheme="minorHAnsi" w:eastAsiaTheme="minorEastAsia" w:hAnsiTheme="minorHAnsi" w:cstheme="minorBidi"/>
          <w:sz w:val="22"/>
          <w:szCs w:val="22"/>
        </w:rPr>
      </w:pPr>
      <w:r w:rsidRPr="46AEADA2">
        <w:rPr>
          <w:rFonts w:asciiTheme="minorHAnsi" w:eastAsiaTheme="minorEastAsia" w:hAnsiTheme="minorHAnsi" w:cstheme="minorBidi"/>
          <w:color w:val="000000" w:themeColor="text1"/>
          <w:sz w:val="22"/>
          <w:szCs w:val="22"/>
        </w:rPr>
        <w:t xml:space="preserve">The Baby Loss Awareness Week website lists </w:t>
      </w:r>
      <w:hyperlink r:id="rId9">
        <w:r w:rsidRPr="46AEADA2">
          <w:rPr>
            <w:rStyle w:val="Hyperlink"/>
            <w:rFonts w:asciiTheme="minorHAnsi" w:eastAsiaTheme="minorEastAsia" w:hAnsiTheme="minorHAnsi" w:cstheme="minorBidi"/>
            <w:sz w:val="22"/>
            <w:szCs w:val="22"/>
          </w:rPr>
          <w:t>a wide range of organisations</w:t>
        </w:r>
      </w:hyperlink>
      <w:r w:rsidRPr="46AEADA2">
        <w:rPr>
          <w:rFonts w:asciiTheme="minorHAnsi" w:eastAsiaTheme="minorEastAsia" w:hAnsiTheme="minorHAnsi" w:cstheme="minorBidi"/>
          <w:color w:val="000000" w:themeColor="text1"/>
          <w:sz w:val="22"/>
          <w:szCs w:val="22"/>
        </w:rPr>
        <w:t xml:space="preserve"> that provide a whole range of support, from booklets and leaflets to online groups and help lines, as well as resources and training for health professionals working with and supporting bereaved families.  </w:t>
      </w:r>
      <w:r w:rsidRPr="46AEADA2">
        <w:rPr>
          <w:rFonts w:asciiTheme="minorHAnsi" w:eastAsiaTheme="minorEastAsia" w:hAnsiTheme="minorHAnsi" w:cstheme="minorBidi"/>
          <w:sz w:val="22"/>
          <w:szCs w:val="22"/>
        </w:rPr>
        <w:t xml:space="preserve"> </w:t>
      </w:r>
    </w:p>
    <w:p w14:paraId="27AF9808" w14:textId="77777777" w:rsidR="007427B7" w:rsidRPr="00F04121" w:rsidRDefault="007427B7" w:rsidP="6AD81E79">
      <w:pPr>
        <w:spacing w:line="360" w:lineRule="auto"/>
        <w:jc w:val="center"/>
        <w:rPr>
          <w:rFonts w:eastAsiaTheme="minorEastAsia"/>
        </w:rPr>
      </w:pPr>
      <w:r w:rsidRPr="6AD81E79">
        <w:rPr>
          <w:rFonts w:eastAsiaTheme="minorEastAsia"/>
        </w:rPr>
        <w:t>-Ends-</w:t>
      </w:r>
    </w:p>
    <w:p w14:paraId="6A924F82" w14:textId="6A8485F2" w:rsidR="00863809" w:rsidRPr="00A208D5" w:rsidRDefault="00250FD6" w:rsidP="6AD81E79">
      <w:pPr>
        <w:spacing w:after="0" w:line="240" w:lineRule="auto"/>
        <w:rPr>
          <w:rFonts w:eastAsiaTheme="minorEastAsia"/>
          <w:b/>
          <w:bCs/>
        </w:rPr>
      </w:pPr>
      <w:r w:rsidRPr="6AD81E79">
        <w:rPr>
          <w:rFonts w:eastAsiaTheme="minorEastAsia"/>
          <w:b/>
          <w:bCs/>
        </w:rPr>
        <w:t>Contact information</w:t>
      </w:r>
    </w:p>
    <w:p w14:paraId="0E27B00A" w14:textId="77777777" w:rsidR="00863809" w:rsidRPr="00A208D5" w:rsidRDefault="00863809" w:rsidP="6AD81E79">
      <w:pPr>
        <w:spacing w:after="0" w:line="240" w:lineRule="auto"/>
        <w:rPr>
          <w:rFonts w:eastAsiaTheme="minorEastAsia"/>
        </w:rPr>
      </w:pPr>
    </w:p>
    <w:p w14:paraId="29DE6A3A" w14:textId="77777777" w:rsidR="007427B7" w:rsidRPr="00A208D5" w:rsidRDefault="007427B7" w:rsidP="6AD81E79">
      <w:pPr>
        <w:spacing w:after="0" w:line="240" w:lineRule="auto"/>
        <w:rPr>
          <w:rFonts w:eastAsiaTheme="minorEastAsia"/>
        </w:rPr>
      </w:pPr>
      <w:r w:rsidRPr="6AD81E79">
        <w:rPr>
          <w:rFonts w:eastAsiaTheme="minorEastAsia"/>
        </w:rPr>
        <w:t xml:space="preserve">For further information, please contact </w:t>
      </w:r>
      <w:r w:rsidR="006261DA" w:rsidRPr="6AD81E79">
        <w:rPr>
          <w:rFonts w:eastAsiaTheme="minorEastAsia"/>
          <w:highlight w:val="yellow"/>
        </w:rPr>
        <w:t>[</w:t>
      </w:r>
      <w:r w:rsidRPr="6AD81E79">
        <w:rPr>
          <w:rFonts w:eastAsiaTheme="minorEastAsia"/>
          <w:highlight w:val="yellow"/>
        </w:rPr>
        <w:t>insert your first name and surname, phone number and email address</w:t>
      </w:r>
      <w:r w:rsidR="006261DA" w:rsidRPr="6AD81E79">
        <w:rPr>
          <w:rFonts w:eastAsiaTheme="minorEastAsia"/>
          <w:highlight w:val="yellow"/>
        </w:rPr>
        <w:t>].</w:t>
      </w:r>
      <w:r w:rsidR="006261DA" w:rsidRPr="6AD81E79">
        <w:rPr>
          <w:rFonts w:eastAsiaTheme="minorEastAsia"/>
        </w:rPr>
        <w:t xml:space="preserve"> </w:t>
      </w:r>
    </w:p>
    <w:p w14:paraId="60061E4C" w14:textId="77777777" w:rsidR="007427B7" w:rsidRPr="00A208D5" w:rsidRDefault="007427B7" w:rsidP="6AD81E79">
      <w:pPr>
        <w:spacing w:after="0" w:line="240" w:lineRule="auto"/>
        <w:rPr>
          <w:rFonts w:eastAsiaTheme="minorEastAsia"/>
        </w:rPr>
      </w:pPr>
    </w:p>
    <w:p w14:paraId="6AAF6AD7" w14:textId="77777777" w:rsidR="007427B7" w:rsidRPr="00A208D5" w:rsidRDefault="007427B7" w:rsidP="6AD81E79">
      <w:pPr>
        <w:spacing w:after="0" w:line="240" w:lineRule="auto"/>
        <w:rPr>
          <w:rFonts w:eastAsiaTheme="minorEastAsia"/>
        </w:rPr>
      </w:pPr>
      <w:r w:rsidRPr="6AD81E79">
        <w:rPr>
          <w:rFonts w:eastAsiaTheme="minorEastAsia"/>
        </w:rPr>
        <w:t xml:space="preserve">For further information </w:t>
      </w:r>
      <w:r w:rsidR="003D716D" w:rsidRPr="6AD81E79">
        <w:rPr>
          <w:rFonts w:eastAsiaTheme="minorEastAsia"/>
        </w:rPr>
        <w:t xml:space="preserve">about Baby Loss Awareness Week </w:t>
      </w:r>
      <w:r w:rsidRPr="6AD81E79">
        <w:rPr>
          <w:rFonts w:eastAsiaTheme="minorEastAsia"/>
        </w:rPr>
        <w:t>email</w:t>
      </w:r>
      <w:r w:rsidR="006261DA" w:rsidRPr="6AD81E79">
        <w:rPr>
          <w:rFonts w:eastAsiaTheme="minorEastAsia"/>
        </w:rPr>
        <w:t>:</w:t>
      </w:r>
      <w:r w:rsidRPr="6AD81E79">
        <w:rPr>
          <w:rFonts w:eastAsiaTheme="minorEastAsia"/>
        </w:rPr>
        <w:t xml:space="preserve"> </w:t>
      </w:r>
      <w:hyperlink r:id="rId10">
        <w:r w:rsidR="006261DA" w:rsidRPr="6AD81E79">
          <w:rPr>
            <w:rStyle w:val="Hyperlink"/>
            <w:rFonts w:eastAsiaTheme="minorEastAsia"/>
          </w:rPr>
          <w:t>babyloss@sands.org.uk</w:t>
        </w:r>
      </w:hyperlink>
      <w:r w:rsidR="006261DA" w:rsidRPr="6AD81E79">
        <w:rPr>
          <w:rFonts w:eastAsiaTheme="minorEastAsia"/>
        </w:rPr>
        <w:t xml:space="preserve"> </w:t>
      </w:r>
    </w:p>
    <w:p w14:paraId="44EAFD9C" w14:textId="77777777" w:rsidR="007427B7" w:rsidRPr="00A208D5" w:rsidRDefault="007427B7" w:rsidP="6AD81E79">
      <w:pPr>
        <w:spacing w:after="0" w:line="240" w:lineRule="auto"/>
        <w:rPr>
          <w:rFonts w:eastAsiaTheme="minorEastAsia"/>
        </w:rPr>
      </w:pPr>
    </w:p>
    <w:p w14:paraId="5EB31F21" w14:textId="77777777" w:rsidR="00250FD6" w:rsidRDefault="00250FD6" w:rsidP="6AD81E79">
      <w:pPr>
        <w:spacing w:after="0" w:line="240" w:lineRule="auto"/>
        <w:rPr>
          <w:rFonts w:eastAsiaTheme="minorEastAsia"/>
          <w:b/>
          <w:bCs/>
        </w:rPr>
      </w:pPr>
      <w:r w:rsidRPr="6AD81E79">
        <w:rPr>
          <w:rFonts w:eastAsiaTheme="minorEastAsia"/>
          <w:b/>
          <w:bCs/>
        </w:rPr>
        <w:t>Notes to editors</w:t>
      </w:r>
    </w:p>
    <w:p w14:paraId="4F991DAF" w14:textId="77777777" w:rsidR="00250FD6" w:rsidRDefault="00250FD6" w:rsidP="6AD81E79">
      <w:pPr>
        <w:spacing w:after="0" w:line="240" w:lineRule="auto"/>
        <w:rPr>
          <w:rFonts w:eastAsiaTheme="minorEastAsia"/>
          <w:b/>
          <w:bCs/>
        </w:rPr>
      </w:pPr>
    </w:p>
    <w:p w14:paraId="7B93AA27" w14:textId="77777777" w:rsidR="00252B49" w:rsidRPr="00645C03" w:rsidRDefault="00252B49" w:rsidP="00252B49">
      <w:pPr>
        <w:pStyle w:val="ListParagraph"/>
        <w:numPr>
          <w:ilvl w:val="0"/>
          <w:numId w:val="2"/>
        </w:numPr>
        <w:spacing w:after="0" w:line="240" w:lineRule="auto"/>
        <w:rPr>
          <w:rFonts w:eastAsiaTheme="minorEastAsia"/>
          <w:color w:val="000000" w:themeColor="text1"/>
        </w:rPr>
      </w:pPr>
      <w:r w:rsidRPr="00645C03">
        <w:rPr>
          <w:rFonts w:eastAsiaTheme="minorEastAsia"/>
          <w:color w:val="000000" w:themeColor="text1"/>
        </w:rPr>
        <w:t xml:space="preserve">Every day in the UK, 13 babies die shortly before, during or soon after birth. At least 1 in 6 pregnancies end in miscarriage. Thousands of parents and families are experiencing the heartbreak of pregnancy and baby loss every year in the UK. (Source: </w:t>
      </w:r>
      <w:hyperlink r:id="rId11" w:history="1">
        <w:r w:rsidRPr="004E6CEC">
          <w:rPr>
            <w:rStyle w:val="Hyperlink"/>
            <w:rFonts w:eastAsiaTheme="minorEastAsia"/>
          </w:rPr>
          <w:t>Sands</w:t>
        </w:r>
      </w:hyperlink>
      <w:r w:rsidRPr="00645C03">
        <w:rPr>
          <w:rFonts w:eastAsiaTheme="minorEastAsia"/>
          <w:color w:val="000000" w:themeColor="text1"/>
        </w:rPr>
        <w:t xml:space="preserve">) Around 1 in 80 pregnancies is ectopic. (Source: </w:t>
      </w:r>
      <w:hyperlink r:id="rId12" w:history="1">
        <w:r w:rsidRPr="004E6CEC">
          <w:rPr>
            <w:rStyle w:val="Hyperlink"/>
            <w:rFonts w:eastAsiaTheme="minorEastAsia"/>
          </w:rPr>
          <w:t>Ectopic Pregnancy Trust</w:t>
        </w:r>
      </w:hyperlink>
      <w:r w:rsidRPr="00645C03">
        <w:rPr>
          <w:rFonts w:eastAsiaTheme="minorEastAsia"/>
          <w:color w:val="000000" w:themeColor="text1"/>
        </w:rPr>
        <w:t xml:space="preserve">). In 2022 there were 3,644 Terminations </w:t>
      </w:r>
      <w:proofErr w:type="gramStart"/>
      <w:r w:rsidRPr="00645C03">
        <w:rPr>
          <w:rFonts w:eastAsiaTheme="minorEastAsia"/>
          <w:color w:val="000000" w:themeColor="text1"/>
        </w:rPr>
        <w:t>For</w:t>
      </w:r>
      <w:proofErr w:type="gramEnd"/>
      <w:r w:rsidRPr="00645C03">
        <w:rPr>
          <w:rFonts w:eastAsiaTheme="minorEastAsia"/>
          <w:color w:val="000000" w:themeColor="text1"/>
        </w:rPr>
        <w:t xml:space="preserve"> Medical Reasons (TFMR) for England, Wales and Scotland. They’re not fully recorded in Northern Ireland yet so there is no accurate figure for the UK (Sources: </w:t>
      </w:r>
      <w:hyperlink r:id="rId13" w:history="1">
        <w:r w:rsidRPr="004E6CEC">
          <w:rPr>
            <w:rStyle w:val="Hyperlink"/>
            <w:rFonts w:eastAsiaTheme="minorEastAsia"/>
          </w:rPr>
          <w:t>ONS</w:t>
        </w:r>
      </w:hyperlink>
      <w:r w:rsidRPr="00645C03">
        <w:rPr>
          <w:rFonts w:eastAsiaTheme="minorEastAsia"/>
          <w:color w:val="000000" w:themeColor="text1"/>
        </w:rPr>
        <w:t xml:space="preserve">, </w:t>
      </w:r>
      <w:hyperlink r:id="rId14" w:history="1">
        <w:r w:rsidRPr="004E6CEC">
          <w:rPr>
            <w:rStyle w:val="Hyperlink"/>
            <w:rFonts w:eastAsiaTheme="minorEastAsia"/>
          </w:rPr>
          <w:t>Public Health Scotland</w:t>
        </w:r>
      </w:hyperlink>
      <w:r w:rsidRPr="00645C03">
        <w:rPr>
          <w:rFonts w:eastAsiaTheme="minorEastAsia"/>
          <w:color w:val="000000" w:themeColor="text1"/>
        </w:rPr>
        <w:t xml:space="preserve">). Around 1 in 600 pregnancies are molar (Source: </w:t>
      </w:r>
      <w:hyperlink r:id="rId15" w:history="1">
        <w:r w:rsidRPr="004E6CEC">
          <w:rPr>
            <w:rStyle w:val="Hyperlink"/>
            <w:rFonts w:eastAsiaTheme="minorEastAsia"/>
          </w:rPr>
          <w:t>Miscarriage UK</w:t>
        </w:r>
      </w:hyperlink>
      <w:r w:rsidRPr="00645C03">
        <w:rPr>
          <w:rFonts w:eastAsiaTheme="minorEastAsia"/>
          <w:color w:val="000000" w:themeColor="text1"/>
        </w:rPr>
        <w:t xml:space="preserve">). In 2023, 188 babies died from SIDS in England and Wales. 10 babies die unexpectedly in England and Wales every week. (Source: </w:t>
      </w:r>
      <w:hyperlink r:id="rId16" w:history="1">
        <w:r w:rsidRPr="004E6CEC">
          <w:rPr>
            <w:rStyle w:val="Hyperlink"/>
            <w:rFonts w:eastAsiaTheme="minorEastAsia"/>
          </w:rPr>
          <w:t>Lullaby Trust</w:t>
        </w:r>
      </w:hyperlink>
      <w:r w:rsidRPr="00645C03">
        <w:rPr>
          <w:rFonts w:eastAsiaTheme="minorEastAsia"/>
          <w:color w:val="000000" w:themeColor="text1"/>
        </w:rPr>
        <w:t>)</w:t>
      </w:r>
    </w:p>
    <w:p w14:paraId="6AF39FFD" w14:textId="77777777" w:rsidR="00252B49" w:rsidRPr="000857E3" w:rsidRDefault="00252B49" w:rsidP="00252B49">
      <w:pPr>
        <w:pStyle w:val="ListParagraph"/>
        <w:numPr>
          <w:ilvl w:val="0"/>
          <w:numId w:val="2"/>
        </w:numPr>
        <w:spacing w:after="0" w:line="240" w:lineRule="auto"/>
        <w:rPr>
          <w:rFonts w:eastAsiaTheme="minorEastAsia"/>
          <w:color w:val="000000" w:themeColor="text1"/>
          <w:lang w:val="en-US"/>
        </w:rPr>
      </w:pPr>
      <w:r w:rsidRPr="46AEADA2">
        <w:rPr>
          <w:rFonts w:eastAsiaTheme="minorEastAsia"/>
          <w:color w:val="000000" w:themeColor="text1"/>
        </w:rPr>
        <w:t>All figures, unless otherwise stated, are from YouGov Plc. Total sample size was 2121 adults. Fieldwork was undertaken between 14th - 15th August 2023. The survey was carried out online. The figures have been weighted and are representative of all UK adults (aged 18+). Respondents were asked “Which, if any, of the following have you or someone you've known ever experienced, with regards to pregnancy or baby loss? (Please select all that apply.)”</w:t>
      </w:r>
      <w:r>
        <w:rPr>
          <w:rFonts w:eastAsiaTheme="minorEastAsia"/>
          <w:color w:val="000000" w:themeColor="text1"/>
        </w:rPr>
        <w:t xml:space="preserve"> The survey was commissioned by the Baby Loss Awareness Week Alliance.</w:t>
      </w:r>
    </w:p>
    <w:p w14:paraId="1F4D96A3" w14:textId="77777777" w:rsidR="00252B49" w:rsidRPr="000857E3" w:rsidRDefault="00252B49" w:rsidP="00252B49">
      <w:pPr>
        <w:pStyle w:val="ListParagraph"/>
        <w:numPr>
          <w:ilvl w:val="0"/>
          <w:numId w:val="2"/>
        </w:numPr>
        <w:spacing w:after="0" w:line="240" w:lineRule="auto"/>
        <w:rPr>
          <w:rFonts w:eastAsiaTheme="minorEastAsia"/>
        </w:rPr>
      </w:pPr>
      <w:r w:rsidRPr="000857E3">
        <w:rPr>
          <w:rFonts w:eastAsiaTheme="minorEastAsia"/>
          <w:color w:val="000000" w:themeColor="text1"/>
        </w:rPr>
        <w:t xml:space="preserve">Find out more about </w:t>
      </w:r>
      <w:hyperlink r:id="rId17" w:history="1">
        <w:r w:rsidRPr="000857E3">
          <w:rPr>
            <w:rStyle w:val="Hyperlink"/>
            <w:rFonts w:eastAsiaTheme="minorEastAsia"/>
          </w:rPr>
          <w:t>all the organisations in the Baby Loss Awareness Alliance</w:t>
        </w:r>
      </w:hyperlink>
      <w:r w:rsidRPr="000857E3">
        <w:rPr>
          <w:rFonts w:eastAsiaTheme="minorEastAsia"/>
          <w:color w:val="000000" w:themeColor="text1"/>
        </w:rPr>
        <w:t>.</w:t>
      </w:r>
    </w:p>
    <w:p w14:paraId="2B2F769A" w14:textId="79131D76" w:rsidR="00250FD6" w:rsidRPr="00250FD6" w:rsidRDefault="00250FD6" w:rsidP="6AD81E79">
      <w:pPr>
        <w:pStyle w:val="ListParagraph"/>
        <w:spacing w:after="0" w:line="240" w:lineRule="auto"/>
        <w:rPr>
          <w:rFonts w:eastAsiaTheme="minorEastAsia"/>
          <w:i/>
          <w:iCs/>
        </w:rPr>
      </w:pPr>
    </w:p>
    <w:p w14:paraId="7D24CE3B" w14:textId="78AAA0B8" w:rsidR="455744F8" w:rsidRDefault="455744F8" w:rsidP="6AD81E79">
      <w:pPr>
        <w:spacing w:after="0" w:line="240" w:lineRule="auto"/>
        <w:rPr>
          <w:rFonts w:eastAsiaTheme="minorEastAsia"/>
          <w:color w:val="000000" w:themeColor="text1"/>
        </w:rPr>
      </w:pPr>
      <w:r w:rsidRPr="6AD81E79">
        <w:rPr>
          <w:rFonts w:eastAsiaTheme="minorEastAsia"/>
          <w:b/>
          <w:bCs/>
          <w:color w:val="000000" w:themeColor="text1"/>
        </w:rPr>
        <w:t>About Baby Loss Awareness Week</w:t>
      </w:r>
    </w:p>
    <w:p w14:paraId="4B94D5A5" w14:textId="0E772F50" w:rsidR="003435A0" w:rsidRPr="00A208D5" w:rsidRDefault="00ED42E0" w:rsidP="00492585">
      <w:pPr>
        <w:pStyle w:val="NormalWeb"/>
        <w:shd w:val="clear" w:color="auto" w:fill="FFFFFF"/>
        <w:spacing w:after="0"/>
        <w:rPr>
          <w:rFonts w:asciiTheme="minorHAnsi" w:hAnsiTheme="minorHAnsi"/>
          <w:color w:val="0000FF"/>
          <w:u w:val="single"/>
        </w:rPr>
      </w:pPr>
      <w:r w:rsidRPr="00645C03">
        <w:rPr>
          <w:rFonts w:asciiTheme="minorHAnsi" w:eastAsiaTheme="minorEastAsia" w:hAnsiTheme="minorHAnsi" w:cstheme="minorBidi"/>
          <w:sz w:val="22"/>
          <w:szCs w:val="22"/>
          <w:lang w:eastAsia="en-US"/>
        </w:rPr>
        <w:t xml:space="preserve">Baby Loss Awareness Week runs from 9 to 15 October and is an opportunity for those affected by pregnancy and baby loss and their families and friends to unite with others across the world to commemorate their babies’ lives and lost pregnancies. The Week helps raise awareness of how pregnancy and baby loss affects thousands of people each year across the UK. It is a unique opportunity to help people commemorate their babies, whether it be in public or private, and feel </w:t>
      </w:r>
      <w:r w:rsidRPr="00645C03">
        <w:rPr>
          <w:rFonts w:asciiTheme="minorHAnsi" w:eastAsiaTheme="minorEastAsia" w:hAnsiTheme="minorHAnsi" w:cstheme="minorBidi"/>
          <w:sz w:val="22"/>
          <w:szCs w:val="22"/>
          <w:lang w:eastAsia="en-US"/>
        </w:rPr>
        <w:lastRenderedPageBreak/>
        <w:t xml:space="preserve">less isolated and alone by giving them the opportunity to join with others. The charities leading Baby Loss Awareness Week are committed to raising awareness of pregnancy and baby loss in the UK and providing support to anyone affected. By working with health professionals and other organisations, the week aims to drive for improvements in care and support, and to reduce the incidence of pregnancy and baby loss. </w:t>
      </w:r>
      <w:hyperlink r:id="rId18" w:history="1">
        <w:r w:rsidRPr="00645C03">
          <w:rPr>
            <w:rStyle w:val="Hyperlink"/>
            <w:rFonts w:asciiTheme="minorHAnsi" w:eastAsiaTheme="minorEastAsia" w:hAnsiTheme="minorHAnsi" w:cstheme="minorBidi"/>
            <w:sz w:val="22"/>
            <w:szCs w:val="22"/>
            <w:lang w:eastAsia="en-US"/>
          </w:rPr>
          <w:t>www.babyloss-awareness.org</w:t>
        </w:r>
      </w:hyperlink>
    </w:p>
    <w:sectPr w:rsidR="003435A0" w:rsidRPr="00A20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B741E"/>
    <w:multiLevelType w:val="hybridMultilevel"/>
    <w:tmpl w:val="D48C7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95DADA"/>
    <w:multiLevelType w:val="hybridMultilevel"/>
    <w:tmpl w:val="F82404A0"/>
    <w:lvl w:ilvl="0" w:tplc="ED28BE80">
      <w:start w:val="1"/>
      <w:numFmt w:val="decimal"/>
      <w:lvlText w:val="%1."/>
      <w:lvlJc w:val="left"/>
      <w:pPr>
        <w:ind w:left="720" w:hanging="360"/>
      </w:pPr>
    </w:lvl>
    <w:lvl w:ilvl="1" w:tplc="D6946A56">
      <w:start w:val="1"/>
      <w:numFmt w:val="lowerLetter"/>
      <w:lvlText w:val="%2."/>
      <w:lvlJc w:val="left"/>
      <w:pPr>
        <w:ind w:left="1440" w:hanging="360"/>
      </w:pPr>
    </w:lvl>
    <w:lvl w:ilvl="2" w:tplc="D4FA192A">
      <w:start w:val="1"/>
      <w:numFmt w:val="lowerRoman"/>
      <w:lvlText w:val="%3."/>
      <w:lvlJc w:val="right"/>
      <w:pPr>
        <w:ind w:left="2160" w:hanging="180"/>
      </w:pPr>
    </w:lvl>
    <w:lvl w:ilvl="3" w:tplc="9E0E30A2">
      <w:start w:val="1"/>
      <w:numFmt w:val="decimal"/>
      <w:lvlText w:val="%4."/>
      <w:lvlJc w:val="left"/>
      <w:pPr>
        <w:ind w:left="2880" w:hanging="360"/>
      </w:pPr>
    </w:lvl>
    <w:lvl w:ilvl="4" w:tplc="382C4074">
      <w:start w:val="1"/>
      <w:numFmt w:val="lowerLetter"/>
      <w:lvlText w:val="%5."/>
      <w:lvlJc w:val="left"/>
      <w:pPr>
        <w:ind w:left="3600" w:hanging="360"/>
      </w:pPr>
    </w:lvl>
    <w:lvl w:ilvl="5" w:tplc="2F72AE72">
      <w:start w:val="1"/>
      <w:numFmt w:val="lowerRoman"/>
      <w:lvlText w:val="%6."/>
      <w:lvlJc w:val="right"/>
      <w:pPr>
        <w:ind w:left="4320" w:hanging="180"/>
      </w:pPr>
    </w:lvl>
    <w:lvl w:ilvl="6" w:tplc="CE9CE72A">
      <w:start w:val="1"/>
      <w:numFmt w:val="decimal"/>
      <w:lvlText w:val="%7."/>
      <w:lvlJc w:val="left"/>
      <w:pPr>
        <w:ind w:left="5040" w:hanging="360"/>
      </w:pPr>
    </w:lvl>
    <w:lvl w:ilvl="7" w:tplc="CB504B16">
      <w:start w:val="1"/>
      <w:numFmt w:val="lowerLetter"/>
      <w:lvlText w:val="%8."/>
      <w:lvlJc w:val="left"/>
      <w:pPr>
        <w:ind w:left="5760" w:hanging="360"/>
      </w:pPr>
    </w:lvl>
    <w:lvl w:ilvl="8" w:tplc="16B0A036">
      <w:start w:val="1"/>
      <w:numFmt w:val="lowerRoman"/>
      <w:lvlText w:val="%9."/>
      <w:lvlJc w:val="right"/>
      <w:pPr>
        <w:ind w:left="6480" w:hanging="180"/>
      </w:pPr>
    </w:lvl>
  </w:abstractNum>
  <w:abstractNum w:abstractNumId="2" w15:restartNumberingAfterBreak="0">
    <w:nsid w:val="6D9E6AB3"/>
    <w:multiLevelType w:val="hybridMultilevel"/>
    <w:tmpl w:val="DEA8504E"/>
    <w:lvl w:ilvl="0" w:tplc="3A542CC2">
      <w:start w:val="1"/>
      <w:numFmt w:val="decimal"/>
      <w:lvlText w:val="%1."/>
      <w:lvlJc w:val="left"/>
      <w:pPr>
        <w:ind w:left="720" w:hanging="360"/>
      </w:pPr>
    </w:lvl>
    <w:lvl w:ilvl="1" w:tplc="545CBB58">
      <w:start w:val="1"/>
      <w:numFmt w:val="lowerLetter"/>
      <w:lvlText w:val="%2."/>
      <w:lvlJc w:val="left"/>
      <w:pPr>
        <w:ind w:left="1440" w:hanging="360"/>
      </w:pPr>
    </w:lvl>
    <w:lvl w:ilvl="2" w:tplc="96027700">
      <w:start w:val="1"/>
      <w:numFmt w:val="lowerRoman"/>
      <w:lvlText w:val="%3."/>
      <w:lvlJc w:val="right"/>
      <w:pPr>
        <w:ind w:left="2160" w:hanging="180"/>
      </w:pPr>
    </w:lvl>
    <w:lvl w:ilvl="3" w:tplc="CF906D3E">
      <w:start w:val="1"/>
      <w:numFmt w:val="decimal"/>
      <w:lvlText w:val="%4."/>
      <w:lvlJc w:val="left"/>
      <w:pPr>
        <w:ind w:left="2880" w:hanging="360"/>
      </w:pPr>
    </w:lvl>
    <w:lvl w:ilvl="4" w:tplc="46B87658">
      <w:start w:val="1"/>
      <w:numFmt w:val="lowerLetter"/>
      <w:lvlText w:val="%5."/>
      <w:lvlJc w:val="left"/>
      <w:pPr>
        <w:ind w:left="3600" w:hanging="360"/>
      </w:pPr>
    </w:lvl>
    <w:lvl w:ilvl="5" w:tplc="902450CA">
      <w:start w:val="1"/>
      <w:numFmt w:val="lowerRoman"/>
      <w:lvlText w:val="%6."/>
      <w:lvlJc w:val="right"/>
      <w:pPr>
        <w:ind w:left="4320" w:hanging="180"/>
      </w:pPr>
    </w:lvl>
    <w:lvl w:ilvl="6" w:tplc="F006CD3C">
      <w:start w:val="1"/>
      <w:numFmt w:val="decimal"/>
      <w:lvlText w:val="%7."/>
      <w:lvlJc w:val="left"/>
      <w:pPr>
        <w:ind w:left="5040" w:hanging="360"/>
      </w:pPr>
    </w:lvl>
    <w:lvl w:ilvl="7" w:tplc="29CE3EEE">
      <w:start w:val="1"/>
      <w:numFmt w:val="lowerLetter"/>
      <w:lvlText w:val="%8."/>
      <w:lvlJc w:val="left"/>
      <w:pPr>
        <w:ind w:left="5760" w:hanging="360"/>
      </w:pPr>
    </w:lvl>
    <w:lvl w:ilvl="8" w:tplc="813C53E2">
      <w:start w:val="1"/>
      <w:numFmt w:val="lowerRoman"/>
      <w:lvlText w:val="%9."/>
      <w:lvlJc w:val="right"/>
      <w:pPr>
        <w:ind w:left="6480" w:hanging="180"/>
      </w:pPr>
    </w:lvl>
  </w:abstractNum>
  <w:num w:numId="1" w16cid:durableId="1928071283">
    <w:abstractNumId w:val="0"/>
  </w:num>
  <w:num w:numId="2" w16cid:durableId="88628218">
    <w:abstractNumId w:val="1"/>
  </w:num>
  <w:num w:numId="3" w16cid:durableId="960191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7B7"/>
    <w:rsid w:val="0003121B"/>
    <w:rsid w:val="000609F6"/>
    <w:rsid w:val="000F74A2"/>
    <w:rsid w:val="0011545B"/>
    <w:rsid w:val="00140C1B"/>
    <w:rsid w:val="00166665"/>
    <w:rsid w:val="001756FF"/>
    <w:rsid w:val="001B15E4"/>
    <w:rsid w:val="001C0531"/>
    <w:rsid w:val="001D1077"/>
    <w:rsid w:val="001D731D"/>
    <w:rsid w:val="00240C6C"/>
    <w:rsid w:val="00250FD6"/>
    <w:rsid w:val="00252B49"/>
    <w:rsid w:val="00254023"/>
    <w:rsid w:val="00274136"/>
    <w:rsid w:val="00336AEA"/>
    <w:rsid w:val="00340E55"/>
    <w:rsid w:val="003435A0"/>
    <w:rsid w:val="00356770"/>
    <w:rsid w:val="00384A98"/>
    <w:rsid w:val="003D5B2C"/>
    <w:rsid w:val="003D716D"/>
    <w:rsid w:val="00401F32"/>
    <w:rsid w:val="00412396"/>
    <w:rsid w:val="0048299D"/>
    <w:rsid w:val="00492585"/>
    <w:rsid w:val="00492FAD"/>
    <w:rsid w:val="00495531"/>
    <w:rsid w:val="004C1758"/>
    <w:rsid w:val="00503257"/>
    <w:rsid w:val="005101DE"/>
    <w:rsid w:val="00526C4A"/>
    <w:rsid w:val="005323B7"/>
    <w:rsid w:val="005407AC"/>
    <w:rsid w:val="00566430"/>
    <w:rsid w:val="00594707"/>
    <w:rsid w:val="005B2798"/>
    <w:rsid w:val="005C72FA"/>
    <w:rsid w:val="00601FF4"/>
    <w:rsid w:val="006261DA"/>
    <w:rsid w:val="00636F6C"/>
    <w:rsid w:val="006439EA"/>
    <w:rsid w:val="00653C50"/>
    <w:rsid w:val="00660917"/>
    <w:rsid w:val="00662DD3"/>
    <w:rsid w:val="006D3EDE"/>
    <w:rsid w:val="00735315"/>
    <w:rsid w:val="007427B7"/>
    <w:rsid w:val="00757C17"/>
    <w:rsid w:val="00781B87"/>
    <w:rsid w:val="007A25F8"/>
    <w:rsid w:val="007C075A"/>
    <w:rsid w:val="008415F3"/>
    <w:rsid w:val="00863809"/>
    <w:rsid w:val="0092253E"/>
    <w:rsid w:val="0099754D"/>
    <w:rsid w:val="009C3309"/>
    <w:rsid w:val="009F5CF7"/>
    <w:rsid w:val="00A208D5"/>
    <w:rsid w:val="00A22456"/>
    <w:rsid w:val="00A4524D"/>
    <w:rsid w:val="00A71DF3"/>
    <w:rsid w:val="00A82FE8"/>
    <w:rsid w:val="00A95B5C"/>
    <w:rsid w:val="00AC662B"/>
    <w:rsid w:val="00AD6C1C"/>
    <w:rsid w:val="00AE4CCE"/>
    <w:rsid w:val="00B8202C"/>
    <w:rsid w:val="00B84676"/>
    <w:rsid w:val="00B95959"/>
    <w:rsid w:val="00BA5DEA"/>
    <w:rsid w:val="00BC5FD4"/>
    <w:rsid w:val="00C06727"/>
    <w:rsid w:val="00C2020E"/>
    <w:rsid w:val="00CE1340"/>
    <w:rsid w:val="00CE3EED"/>
    <w:rsid w:val="00D04203"/>
    <w:rsid w:val="00D16FB4"/>
    <w:rsid w:val="00D30F71"/>
    <w:rsid w:val="00DA05D3"/>
    <w:rsid w:val="00DC432E"/>
    <w:rsid w:val="00E23C35"/>
    <w:rsid w:val="00E85869"/>
    <w:rsid w:val="00EC314C"/>
    <w:rsid w:val="00ED42E0"/>
    <w:rsid w:val="00ED52C2"/>
    <w:rsid w:val="00F04121"/>
    <w:rsid w:val="00F2733C"/>
    <w:rsid w:val="00F448CD"/>
    <w:rsid w:val="00F82ED2"/>
    <w:rsid w:val="00FC47A1"/>
    <w:rsid w:val="0150EDB6"/>
    <w:rsid w:val="0293BDFF"/>
    <w:rsid w:val="0326EE8F"/>
    <w:rsid w:val="03356F46"/>
    <w:rsid w:val="03D1AC5D"/>
    <w:rsid w:val="0474B418"/>
    <w:rsid w:val="047764B4"/>
    <w:rsid w:val="057A72EC"/>
    <w:rsid w:val="067B2ACB"/>
    <w:rsid w:val="0B594BCF"/>
    <w:rsid w:val="0C7692AA"/>
    <w:rsid w:val="0CE2569C"/>
    <w:rsid w:val="0DCA161E"/>
    <w:rsid w:val="0E61169A"/>
    <w:rsid w:val="0F8D9EF9"/>
    <w:rsid w:val="1109B2C8"/>
    <w:rsid w:val="13B01B0E"/>
    <w:rsid w:val="16F1B9E8"/>
    <w:rsid w:val="17466082"/>
    <w:rsid w:val="19733062"/>
    <w:rsid w:val="19BAAE43"/>
    <w:rsid w:val="19CF512F"/>
    <w:rsid w:val="1A99BB80"/>
    <w:rsid w:val="1EADA3CE"/>
    <w:rsid w:val="1EE151CD"/>
    <w:rsid w:val="205B0FB0"/>
    <w:rsid w:val="2064800E"/>
    <w:rsid w:val="21A59792"/>
    <w:rsid w:val="2200B432"/>
    <w:rsid w:val="22FC863A"/>
    <w:rsid w:val="24BA032D"/>
    <w:rsid w:val="25304F32"/>
    <w:rsid w:val="273DDE99"/>
    <w:rsid w:val="27882CBA"/>
    <w:rsid w:val="2A006503"/>
    <w:rsid w:val="2BC9D833"/>
    <w:rsid w:val="2C7B9418"/>
    <w:rsid w:val="2D901A6E"/>
    <w:rsid w:val="2FE8A928"/>
    <w:rsid w:val="32016FE2"/>
    <w:rsid w:val="333F449D"/>
    <w:rsid w:val="336C3B85"/>
    <w:rsid w:val="33F8CFD3"/>
    <w:rsid w:val="340E895C"/>
    <w:rsid w:val="35E4CA1A"/>
    <w:rsid w:val="36382AE2"/>
    <w:rsid w:val="377101FB"/>
    <w:rsid w:val="379E142A"/>
    <w:rsid w:val="3811E03F"/>
    <w:rsid w:val="392CB1F1"/>
    <w:rsid w:val="3ABFC3AF"/>
    <w:rsid w:val="3ADEF90A"/>
    <w:rsid w:val="3C57C161"/>
    <w:rsid w:val="3DFE0013"/>
    <w:rsid w:val="3E87763B"/>
    <w:rsid w:val="3EC0A0A1"/>
    <w:rsid w:val="3EF1F5F0"/>
    <w:rsid w:val="3F3643F4"/>
    <w:rsid w:val="3F78C1B9"/>
    <w:rsid w:val="40CC6122"/>
    <w:rsid w:val="439BF42D"/>
    <w:rsid w:val="44161809"/>
    <w:rsid w:val="4492D38A"/>
    <w:rsid w:val="455744F8"/>
    <w:rsid w:val="464D979B"/>
    <w:rsid w:val="495640A7"/>
    <w:rsid w:val="4B0E6A17"/>
    <w:rsid w:val="4C0C5E2D"/>
    <w:rsid w:val="4EBDE469"/>
    <w:rsid w:val="50E1676F"/>
    <w:rsid w:val="52BE9857"/>
    <w:rsid w:val="53BDCD1A"/>
    <w:rsid w:val="53FE2522"/>
    <w:rsid w:val="540DAAF5"/>
    <w:rsid w:val="54196426"/>
    <w:rsid w:val="5429F343"/>
    <w:rsid w:val="56328A07"/>
    <w:rsid w:val="57276C17"/>
    <w:rsid w:val="5A5AE202"/>
    <w:rsid w:val="5BB9A874"/>
    <w:rsid w:val="5C032C55"/>
    <w:rsid w:val="5C64A78C"/>
    <w:rsid w:val="5CF55F60"/>
    <w:rsid w:val="5D88EFB8"/>
    <w:rsid w:val="5DCE76C0"/>
    <w:rsid w:val="5E3A6E6C"/>
    <w:rsid w:val="5EC33025"/>
    <w:rsid w:val="5F86F22C"/>
    <w:rsid w:val="621A8E4E"/>
    <w:rsid w:val="6297E7DB"/>
    <w:rsid w:val="62C933D8"/>
    <w:rsid w:val="62D4543B"/>
    <w:rsid w:val="6363EF2B"/>
    <w:rsid w:val="63BAA24D"/>
    <w:rsid w:val="64278A1A"/>
    <w:rsid w:val="645DFB74"/>
    <w:rsid w:val="65E61E4C"/>
    <w:rsid w:val="67102C90"/>
    <w:rsid w:val="6816F7CB"/>
    <w:rsid w:val="68636DAF"/>
    <w:rsid w:val="696D8432"/>
    <w:rsid w:val="6A28B7B7"/>
    <w:rsid w:val="6A5CEBB9"/>
    <w:rsid w:val="6A9AAC68"/>
    <w:rsid w:val="6AD81E79"/>
    <w:rsid w:val="6B24CCCB"/>
    <w:rsid w:val="6B78224E"/>
    <w:rsid w:val="6C0A911C"/>
    <w:rsid w:val="6C391BAF"/>
    <w:rsid w:val="6D01A273"/>
    <w:rsid w:val="6DC9BB92"/>
    <w:rsid w:val="708EA288"/>
    <w:rsid w:val="70946C8E"/>
    <w:rsid w:val="70CFD331"/>
    <w:rsid w:val="712E8B7F"/>
    <w:rsid w:val="733AF6E8"/>
    <w:rsid w:val="735B5198"/>
    <w:rsid w:val="73B7B6F6"/>
    <w:rsid w:val="73EAFC95"/>
    <w:rsid w:val="74C8874E"/>
    <w:rsid w:val="767F78E8"/>
    <w:rsid w:val="769660AA"/>
    <w:rsid w:val="7836B9BF"/>
    <w:rsid w:val="78CEA176"/>
    <w:rsid w:val="79B976F9"/>
    <w:rsid w:val="7BF847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9246"/>
  <w15:chartTrackingRefBased/>
  <w15:docId w15:val="{4B914EA7-5C65-4E2C-8188-403600F4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7B7"/>
    <w:rPr>
      <w:color w:val="0563C1" w:themeColor="hyperlink"/>
      <w:u w:val="single"/>
    </w:rPr>
  </w:style>
  <w:style w:type="paragraph" w:styleId="NormalWeb">
    <w:name w:val="Normal (Web)"/>
    <w:basedOn w:val="Normal"/>
    <w:uiPriority w:val="99"/>
    <w:unhideWhenUsed/>
    <w:rsid w:val="007427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427B7"/>
    <w:rPr>
      <w:b/>
      <w:bCs/>
    </w:rPr>
  </w:style>
  <w:style w:type="character" w:styleId="FollowedHyperlink">
    <w:name w:val="FollowedHyperlink"/>
    <w:basedOn w:val="DefaultParagraphFont"/>
    <w:uiPriority w:val="99"/>
    <w:semiHidden/>
    <w:unhideWhenUsed/>
    <w:rsid w:val="0011545B"/>
    <w:rPr>
      <w:color w:val="954F72" w:themeColor="followedHyperlink"/>
      <w:u w:val="single"/>
    </w:rPr>
  </w:style>
  <w:style w:type="paragraph" w:styleId="BalloonText">
    <w:name w:val="Balloon Text"/>
    <w:basedOn w:val="Normal"/>
    <w:link w:val="BalloonTextChar"/>
    <w:uiPriority w:val="99"/>
    <w:semiHidden/>
    <w:unhideWhenUsed/>
    <w:rsid w:val="00D16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FB4"/>
    <w:rPr>
      <w:rFonts w:ascii="Segoe UI" w:hAnsi="Segoe UI" w:cs="Segoe UI"/>
      <w:sz w:val="18"/>
      <w:szCs w:val="18"/>
    </w:rPr>
  </w:style>
  <w:style w:type="character" w:customStyle="1" w:styleId="normaltextrun">
    <w:name w:val="normaltextrun"/>
    <w:basedOn w:val="DefaultParagraphFont"/>
    <w:rsid w:val="007A25F8"/>
  </w:style>
  <w:style w:type="character" w:customStyle="1" w:styleId="eop">
    <w:name w:val="eop"/>
    <w:basedOn w:val="DefaultParagraphFont"/>
    <w:rsid w:val="007A25F8"/>
  </w:style>
  <w:style w:type="paragraph" w:styleId="ListParagraph">
    <w:name w:val="List Paragraph"/>
    <w:basedOn w:val="Normal"/>
    <w:uiPriority w:val="34"/>
    <w:qFormat/>
    <w:rsid w:val="00250FD6"/>
    <w:pPr>
      <w:ind w:left="720"/>
      <w:contextualSpacing/>
    </w:pPr>
  </w:style>
  <w:style w:type="paragraph" w:customStyle="1" w:styleId="paragraph">
    <w:name w:val="paragraph"/>
    <w:basedOn w:val="Normal"/>
    <w:rsid w:val="00A82F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statistics/abortion-statistics-for-england-and-wales-2022" TargetMode="External"/><Relationship Id="rId18" Type="http://schemas.openxmlformats.org/officeDocument/2006/relationships/hyperlink" Target="https://uksands-my.sharepoint.com/personal/adrian_brown_sands_org_uk/Documents/www.babyloss-awarenes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topic.org.uk/what-is-an-ectopic-pregnancy" TargetMode="External"/><Relationship Id="rId17" Type="http://schemas.openxmlformats.org/officeDocument/2006/relationships/hyperlink" Target="https://babyloss-awareness.org/organisations/" TargetMode="External"/><Relationship Id="rId2" Type="http://schemas.openxmlformats.org/officeDocument/2006/relationships/customXml" Target="../customXml/item2.xml"/><Relationship Id="rId16" Type="http://schemas.openxmlformats.org/officeDocument/2006/relationships/hyperlink" Target="https://www.lullabytrust.org.uk/professionals-hub/statistics-on-si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nds.org.uk/baby-deaths-uk" TargetMode="External"/><Relationship Id="rId5" Type="http://schemas.openxmlformats.org/officeDocument/2006/relationships/styles" Target="styles.xml"/><Relationship Id="rId15" Type="http://schemas.openxmlformats.org/officeDocument/2006/relationships/hyperlink" Target="https://www.miscarriageuk.org/types-of-pregnancy-loss/molar-pregnancy/" TargetMode="External"/><Relationship Id="rId10" Type="http://schemas.openxmlformats.org/officeDocument/2006/relationships/hyperlink" Target="mailto:babyloss@sands.org.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abyloss-awareness.org/support/" TargetMode="External"/><Relationship Id="rId14" Type="http://schemas.openxmlformats.org/officeDocument/2006/relationships/hyperlink" Target="https://www.publichealthscotland.scot/publications/termination-of-pregnancy-statistics/termination-of-pregnancy-statistics-year-ending-december-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9517E211F4384D8C74944C93543636" ma:contentTypeVersion="8" ma:contentTypeDescription="Create a new document." ma:contentTypeScope="" ma:versionID="d1bcb83cde028d00aac349fd95513868">
  <xsd:schema xmlns:xsd="http://www.w3.org/2001/XMLSchema" xmlns:xs="http://www.w3.org/2001/XMLSchema" xmlns:p="http://schemas.microsoft.com/office/2006/metadata/properties" xmlns:ns2="93bd7117-babf-480f-b356-189eed337702" xmlns:ns3="2d85fa4f-9c05-4648-9686-e6d5597b13d1" targetNamespace="http://schemas.microsoft.com/office/2006/metadata/properties" ma:root="true" ma:fieldsID="a603e7e9bb270e74dddc0eeb2bf6b4ff" ns2:_="" ns3:_="">
    <xsd:import namespace="93bd7117-babf-480f-b356-189eed337702"/>
    <xsd:import namespace="2d85fa4f-9c05-4648-9686-e6d5597b13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d7117-babf-480f-b356-189eed337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5fa4f-9c05-4648-9686-e6d5597b13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3A481-A85C-4EB0-864C-D025C171A7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9F2C21-275D-4288-9C19-6749DF707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d7117-babf-480f-b356-189eed337702"/>
    <ds:schemaRef ds:uri="2d85fa4f-9c05-4648-9686-e6d5597b1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7BA33B-2D1C-4B54-85A0-6AACAE936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6817</Characters>
  <Application>Microsoft Office Word</Application>
  <DocSecurity>0</DocSecurity>
  <Lines>56</Lines>
  <Paragraphs>15</Paragraphs>
  <ScaleCrop>false</ScaleCrop>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Brown</dc:creator>
  <cp:keywords/>
  <dc:description/>
  <cp:lastModifiedBy>Adrian Brown</cp:lastModifiedBy>
  <cp:revision>2</cp:revision>
  <cp:lastPrinted>2019-04-18T14:34:00Z</cp:lastPrinted>
  <dcterms:created xsi:type="dcterms:W3CDTF">2026-09-10T10:26:00Z</dcterms:created>
  <dcterms:modified xsi:type="dcterms:W3CDTF">2026-09-10T10:26:00Z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0x010100F69517E211F4384D8C74944C93543636</vt:lpwstr>
  </property>
</Properties>
</file>